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7D4AE" w14:textId="0B288E24" w:rsidR="00946A26" w:rsidRPr="00943D5A" w:rsidRDefault="00946A26" w:rsidP="00946A26">
      <w:pPr>
        <w:autoSpaceDE w:val="0"/>
        <w:autoSpaceDN w:val="0"/>
        <w:adjustRightInd w:val="0"/>
        <w:spacing w:after="0" w:line="240" w:lineRule="auto"/>
        <w:jc w:val="both"/>
        <w:rPr>
          <w:rFonts w:ascii="Graphik Regular" w:hAnsi="Graphik Regular" w:cs="Arial Black"/>
          <w:b/>
          <w:bCs/>
          <w:color w:val="000000"/>
          <w:sz w:val="18"/>
          <w:szCs w:val="18"/>
        </w:rPr>
      </w:pPr>
      <w:r w:rsidRPr="00943D5A">
        <w:rPr>
          <w:rFonts w:ascii="Graphik Regular" w:hAnsi="Graphik Regular" w:cs="Arial Black"/>
          <w:b/>
          <w:bCs/>
          <w:color w:val="000000"/>
          <w:sz w:val="18"/>
          <w:szCs w:val="18"/>
        </w:rPr>
        <w:t xml:space="preserve">DRA. DELIA JESSICA BLANCAS HIDALGO, SECRETARIA DE FINANZAS PÚBLICAS, CON FUNDAMENTO EN LOS ARTÍCULOS </w:t>
      </w:r>
      <w:r w:rsidR="008A07B0" w:rsidRPr="00943D5A">
        <w:rPr>
          <w:rFonts w:ascii="Graphik Regular" w:hAnsi="Graphik Regular" w:cs="Arial Black"/>
          <w:b/>
          <w:bCs/>
          <w:color w:val="000000"/>
          <w:sz w:val="18"/>
          <w:szCs w:val="18"/>
        </w:rPr>
        <w:t xml:space="preserve">3, PÁRRAFO PRIMERO, 73, 105, 106 Y 107 DE LA CONSTITUCIÓN POLÍTICA DEL ESTADO DE HIDALGO; </w:t>
      </w:r>
      <w:r w:rsidRPr="00943D5A">
        <w:rPr>
          <w:rFonts w:ascii="Graphik Regular" w:hAnsi="Graphik Regular" w:cs="Arial Black"/>
          <w:b/>
          <w:bCs/>
          <w:color w:val="000000"/>
          <w:sz w:val="18"/>
          <w:szCs w:val="18"/>
        </w:rPr>
        <w:t xml:space="preserve">1, 2, 3, 13 FRACCIÓN II, </w:t>
      </w:r>
      <w:r w:rsidR="008A07B0" w:rsidRPr="00943D5A">
        <w:rPr>
          <w:rFonts w:ascii="Graphik Regular" w:hAnsi="Graphik Regular" w:cs="Arial Black"/>
          <w:b/>
          <w:bCs/>
          <w:color w:val="000000"/>
          <w:sz w:val="18"/>
          <w:szCs w:val="18"/>
        </w:rPr>
        <w:t xml:space="preserve">15, 17, 19, </w:t>
      </w:r>
      <w:r w:rsidRPr="00943D5A">
        <w:rPr>
          <w:rFonts w:ascii="Graphik Regular" w:hAnsi="Graphik Regular" w:cs="Arial Black"/>
          <w:b/>
          <w:bCs/>
          <w:color w:val="000000"/>
          <w:sz w:val="18"/>
          <w:szCs w:val="18"/>
        </w:rPr>
        <w:t>25</w:t>
      </w:r>
      <w:r w:rsidR="008A07B0" w:rsidRPr="00943D5A">
        <w:rPr>
          <w:rFonts w:ascii="Graphik Regular" w:hAnsi="Graphik Regular" w:cs="Arial Black"/>
          <w:b/>
          <w:bCs/>
          <w:color w:val="000000"/>
          <w:sz w:val="18"/>
          <w:szCs w:val="18"/>
        </w:rPr>
        <w:t xml:space="preserve"> FRACCIONES I, II, IV, XI, XII,</w:t>
      </w:r>
      <w:r w:rsidRPr="00943D5A">
        <w:rPr>
          <w:rFonts w:ascii="Graphik Regular" w:hAnsi="Graphik Regular" w:cs="Arial Black"/>
          <w:b/>
          <w:bCs/>
          <w:color w:val="000000"/>
          <w:sz w:val="18"/>
          <w:szCs w:val="18"/>
        </w:rPr>
        <w:t xml:space="preserve"> XXXII </w:t>
      </w:r>
      <w:r w:rsidR="008A07B0" w:rsidRPr="00943D5A">
        <w:rPr>
          <w:rFonts w:ascii="Graphik Regular" w:hAnsi="Graphik Regular" w:cs="Arial Black"/>
          <w:b/>
          <w:bCs/>
          <w:color w:val="000000"/>
          <w:sz w:val="18"/>
          <w:szCs w:val="18"/>
        </w:rPr>
        <w:t xml:space="preserve">Y LXVII </w:t>
      </w:r>
      <w:r w:rsidRPr="00943D5A">
        <w:rPr>
          <w:rFonts w:ascii="Graphik Regular" w:hAnsi="Graphik Regular" w:cs="Arial Black"/>
          <w:b/>
          <w:bCs/>
          <w:color w:val="000000"/>
          <w:sz w:val="18"/>
          <w:szCs w:val="18"/>
        </w:rPr>
        <w:t xml:space="preserve">DE LA LEY ORGÁNICA DE LA ADMINISTRACIÓN PÚBLICA PARA EL ESTADO DE HIDALGO; </w:t>
      </w:r>
      <w:r w:rsidR="008A07B0" w:rsidRPr="00943D5A">
        <w:rPr>
          <w:rFonts w:ascii="Graphik Regular" w:hAnsi="Graphik Regular" w:cs="Arial Black"/>
          <w:b/>
          <w:bCs/>
          <w:color w:val="000000"/>
          <w:sz w:val="18"/>
          <w:szCs w:val="18"/>
        </w:rPr>
        <w:t xml:space="preserve">1, 2, PÁRRAFO PRIMERO, 3, 6, 7 FRACCIONES I, II, III, VI BIS Y VII, </w:t>
      </w:r>
      <w:r w:rsidRPr="00943D5A">
        <w:rPr>
          <w:rFonts w:ascii="Graphik Regular" w:hAnsi="Graphik Regular" w:cs="Arial Black"/>
          <w:b/>
          <w:bCs/>
          <w:color w:val="000000"/>
          <w:sz w:val="18"/>
          <w:szCs w:val="18"/>
        </w:rPr>
        <w:t>8 FRACCIÓN II</w:t>
      </w:r>
      <w:r w:rsidR="008A07B0" w:rsidRPr="00943D5A">
        <w:rPr>
          <w:rFonts w:ascii="Graphik Regular" w:hAnsi="Graphik Regular" w:cs="Arial Black"/>
          <w:b/>
          <w:bCs/>
          <w:color w:val="000000"/>
          <w:sz w:val="18"/>
          <w:szCs w:val="18"/>
        </w:rPr>
        <w:t>,</w:t>
      </w:r>
      <w:r w:rsidRPr="00943D5A">
        <w:rPr>
          <w:rFonts w:ascii="Graphik Regular" w:hAnsi="Graphik Regular" w:cs="Arial Black"/>
          <w:b/>
          <w:bCs/>
          <w:color w:val="000000"/>
          <w:sz w:val="18"/>
          <w:szCs w:val="18"/>
        </w:rPr>
        <w:t xml:space="preserve"> 21 FRACCIONES III, IV Y V</w:t>
      </w:r>
      <w:r w:rsidR="008A07B0" w:rsidRPr="00943D5A">
        <w:rPr>
          <w:rFonts w:ascii="Graphik Regular" w:hAnsi="Graphik Regular" w:cs="Arial Black"/>
          <w:b/>
          <w:bCs/>
          <w:color w:val="000000"/>
          <w:sz w:val="18"/>
          <w:szCs w:val="18"/>
        </w:rPr>
        <w:t>I, 38 Y 41</w:t>
      </w:r>
      <w:r w:rsidRPr="00943D5A">
        <w:rPr>
          <w:rFonts w:ascii="Graphik Regular" w:hAnsi="Graphik Regular" w:cs="Arial Black"/>
          <w:b/>
          <w:bCs/>
          <w:color w:val="000000"/>
          <w:sz w:val="18"/>
          <w:szCs w:val="18"/>
        </w:rPr>
        <w:t xml:space="preserve"> DEL CÓDIGO FISCAL DEL ESTADO DE HIDALGO</w:t>
      </w:r>
      <w:r w:rsidR="008A07B0" w:rsidRPr="00943D5A">
        <w:rPr>
          <w:rFonts w:ascii="Graphik Regular" w:hAnsi="Graphik Regular" w:cs="Arial Black"/>
          <w:b/>
          <w:bCs/>
          <w:color w:val="000000"/>
          <w:sz w:val="18"/>
          <w:szCs w:val="18"/>
        </w:rPr>
        <w:t>;</w:t>
      </w:r>
      <w:r w:rsidR="000A33FF" w:rsidRPr="00943D5A">
        <w:rPr>
          <w:rFonts w:ascii="Graphik Regular" w:hAnsi="Graphik Regular" w:cs="Arial Black"/>
          <w:b/>
          <w:bCs/>
          <w:color w:val="000000"/>
          <w:sz w:val="18"/>
          <w:szCs w:val="18"/>
        </w:rPr>
        <w:t xml:space="preserve"> 1, 4 FRACCIÓN II, 36, 36 BIS, 37 Y 41 DE LA LEY DE HACIENDA DEL ESTADO DE HIDALGO; 1, 2, 3, 4, 33 FRACCIÓN I, INCISO A</w:t>
      </w:r>
      <w:r w:rsidR="00037337">
        <w:rPr>
          <w:rFonts w:ascii="Graphik Regular" w:hAnsi="Graphik Regular" w:cs="Arial Black"/>
          <w:b/>
          <w:bCs/>
          <w:color w:val="000000"/>
          <w:sz w:val="18"/>
          <w:szCs w:val="18"/>
        </w:rPr>
        <w:t>)</w:t>
      </w:r>
      <w:r w:rsidR="000A33FF" w:rsidRPr="00943D5A">
        <w:rPr>
          <w:rFonts w:ascii="Graphik Regular" w:hAnsi="Graphik Regular" w:cs="Arial Black"/>
          <w:b/>
          <w:bCs/>
          <w:color w:val="000000"/>
          <w:sz w:val="18"/>
          <w:szCs w:val="18"/>
        </w:rPr>
        <w:t>, NUMERALES 1, 3 Y 7, INCISO C</w:t>
      </w:r>
      <w:r w:rsidR="00037337">
        <w:rPr>
          <w:rFonts w:ascii="Graphik Regular" w:hAnsi="Graphik Regular" w:cs="Arial Black"/>
          <w:b/>
          <w:bCs/>
          <w:color w:val="000000"/>
          <w:sz w:val="18"/>
          <w:szCs w:val="18"/>
        </w:rPr>
        <w:t>)</w:t>
      </w:r>
      <w:r w:rsidR="000A33FF" w:rsidRPr="00943D5A">
        <w:rPr>
          <w:rFonts w:ascii="Graphik Regular" w:hAnsi="Graphik Regular" w:cs="Arial Black"/>
          <w:b/>
          <w:bCs/>
          <w:color w:val="000000"/>
          <w:sz w:val="18"/>
          <w:szCs w:val="18"/>
        </w:rPr>
        <w:t>, NUMERALES 1, 3 Y 9, INCISO D</w:t>
      </w:r>
      <w:r w:rsidR="00037337">
        <w:rPr>
          <w:rFonts w:ascii="Graphik Regular" w:hAnsi="Graphik Regular" w:cs="Arial Black"/>
          <w:b/>
          <w:bCs/>
          <w:color w:val="000000"/>
          <w:sz w:val="18"/>
          <w:szCs w:val="18"/>
        </w:rPr>
        <w:t>)</w:t>
      </w:r>
      <w:r w:rsidR="000A33FF" w:rsidRPr="00943D5A">
        <w:rPr>
          <w:rFonts w:ascii="Graphik Regular" w:hAnsi="Graphik Regular" w:cs="Arial Black"/>
          <w:b/>
          <w:bCs/>
          <w:color w:val="000000"/>
          <w:sz w:val="18"/>
          <w:szCs w:val="18"/>
        </w:rPr>
        <w:t xml:space="preserve">, NUMERALES 1, 3 Y 7 DE LA LEY ESTATAL DE DERECHOS; </w:t>
      </w:r>
      <w:r w:rsidRPr="00943D5A">
        <w:rPr>
          <w:rFonts w:ascii="Graphik Regular" w:hAnsi="Graphik Regular" w:cs="Arial Black"/>
          <w:b/>
          <w:bCs/>
          <w:color w:val="000000"/>
          <w:sz w:val="18"/>
          <w:szCs w:val="18"/>
        </w:rPr>
        <w:t>Y 1, 2, 4, 6 FRACCIÓN I, 9 FRACCIÓN I, 10 PÁRRAFO PRIMERO, 11 Y 14 FRACCIONES I, XXV, XXXVIII Y LXVII</w:t>
      </w:r>
      <w:r w:rsidR="006D66A8" w:rsidRPr="00943D5A">
        <w:rPr>
          <w:rFonts w:ascii="Graphik Regular" w:hAnsi="Graphik Regular" w:cs="Arial Black"/>
          <w:b/>
          <w:bCs/>
          <w:color w:val="000000"/>
          <w:sz w:val="18"/>
          <w:szCs w:val="18"/>
        </w:rPr>
        <w:t>I</w:t>
      </w:r>
      <w:r w:rsidRPr="00943D5A">
        <w:rPr>
          <w:rFonts w:ascii="Graphik Regular" w:hAnsi="Graphik Regular" w:cs="Arial Black"/>
          <w:b/>
          <w:bCs/>
          <w:color w:val="000000"/>
          <w:sz w:val="18"/>
          <w:szCs w:val="18"/>
        </w:rPr>
        <w:t xml:space="preserve"> DEL REGLAMENTO INTERIOR DE LA SECRETARÍA DE FINANZAS PÚBLICAS Y,</w:t>
      </w:r>
    </w:p>
    <w:p w14:paraId="4046D673" w14:textId="77777777" w:rsidR="00946A26" w:rsidRPr="00943D5A" w:rsidRDefault="00946A26" w:rsidP="00946A26">
      <w:pPr>
        <w:autoSpaceDE w:val="0"/>
        <w:autoSpaceDN w:val="0"/>
        <w:adjustRightInd w:val="0"/>
        <w:spacing w:after="0" w:line="240" w:lineRule="auto"/>
        <w:jc w:val="both"/>
        <w:rPr>
          <w:rFonts w:ascii="Graphik Regular" w:hAnsi="Graphik Regular" w:cs="Times New Roman"/>
          <w:sz w:val="18"/>
          <w:szCs w:val="18"/>
        </w:rPr>
      </w:pPr>
      <w:r w:rsidRPr="00943D5A">
        <w:rPr>
          <w:rFonts w:ascii="Graphik Regular" w:hAnsi="Graphik Regular" w:cs="Arial Black"/>
          <w:b/>
          <w:bCs/>
          <w:color w:val="000000"/>
          <w:sz w:val="18"/>
          <w:szCs w:val="18"/>
        </w:rPr>
        <w:t xml:space="preserve"> </w:t>
      </w:r>
    </w:p>
    <w:p w14:paraId="789DDF4D" w14:textId="77777777" w:rsidR="00946A26" w:rsidRPr="00943D5A" w:rsidRDefault="00946A26" w:rsidP="00946A26">
      <w:pPr>
        <w:autoSpaceDE w:val="0"/>
        <w:autoSpaceDN w:val="0"/>
        <w:adjustRightInd w:val="0"/>
        <w:spacing w:after="0" w:line="240" w:lineRule="auto"/>
        <w:jc w:val="center"/>
        <w:rPr>
          <w:rFonts w:ascii="Graphik Regular" w:hAnsi="Graphik Regular" w:cs="Arial Black"/>
          <w:b/>
          <w:bCs/>
          <w:color w:val="000000"/>
          <w:sz w:val="18"/>
          <w:szCs w:val="18"/>
        </w:rPr>
      </w:pPr>
      <w:r w:rsidRPr="00943D5A">
        <w:rPr>
          <w:rFonts w:ascii="Graphik Regular" w:hAnsi="Graphik Regular" w:cs="Arial Black"/>
          <w:b/>
          <w:bCs/>
          <w:color w:val="000000"/>
          <w:sz w:val="18"/>
          <w:szCs w:val="18"/>
        </w:rPr>
        <w:t>CONSIDERANDO</w:t>
      </w:r>
    </w:p>
    <w:p w14:paraId="5B8C91E5" w14:textId="77777777" w:rsidR="00946A26" w:rsidRPr="00943D5A" w:rsidRDefault="00946A26" w:rsidP="00946A26">
      <w:pPr>
        <w:autoSpaceDE w:val="0"/>
        <w:autoSpaceDN w:val="0"/>
        <w:adjustRightInd w:val="0"/>
        <w:spacing w:after="0" w:line="240" w:lineRule="auto"/>
        <w:jc w:val="both"/>
        <w:rPr>
          <w:rFonts w:ascii="Graphik Regular" w:hAnsi="Graphik Regular" w:cs="Arial Black"/>
          <w:b/>
          <w:bCs/>
          <w:color w:val="000000"/>
          <w:sz w:val="18"/>
          <w:szCs w:val="18"/>
        </w:rPr>
      </w:pPr>
    </w:p>
    <w:p w14:paraId="3AC5E106" w14:textId="6DF96A19" w:rsidR="00B52C0E" w:rsidRPr="00943D5A" w:rsidRDefault="00946A26" w:rsidP="004D65AB">
      <w:pPr>
        <w:autoSpaceDE w:val="0"/>
        <w:autoSpaceDN w:val="0"/>
        <w:adjustRightInd w:val="0"/>
        <w:spacing w:after="0" w:line="240" w:lineRule="auto"/>
        <w:jc w:val="both"/>
        <w:rPr>
          <w:rFonts w:ascii="Graphik Regular" w:hAnsi="Graphik Regular"/>
          <w:sz w:val="18"/>
          <w:szCs w:val="18"/>
        </w:rPr>
      </w:pPr>
      <w:r w:rsidRPr="00943D5A">
        <w:rPr>
          <w:rFonts w:ascii="Graphik Regular" w:hAnsi="Graphik Regular" w:cs="Arial Black"/>
          <w:b/>
          <w:bCs/>
          <w:color w:val="000000"/>
          <w:sz w:val="18"/>
          <w:szCs w:val="18"/>
        </w:rPr>
        <w:t>PRIMERO.</w:t>
      </w:r>
      <w:r w:rsidR="009A6B92" w:rsidRPr="00943D5A">
        <w:rPr>
          <w:rFonts w:ascii="Graphik Regular" w:hAnsi="Graphik Regular" w:cs="Arial Black"/>
          <w:b/>
          <w:bCs/>
          <w:color w:val="000000"/>
          <w:sz w:val="18"/>
          <w:szCs w:val="18"/>
        </w:rPr>
        <w:t xml:space="preserve"> </w:t>
      </w:r>
      <w:r w:rsidR="001A032D" w:rsidRPr="00943D5A">
        <w:rPr>
          <w:rFonts w:ascii="Graphik Regular" w:hAnsi="Graphik Regular" w:cs="Arial Black"/>
          <w:bCs/>
          <w:color w:val="000000"/>
          <w:sz w:val="18"/>
          <w:szCs w:val="18"/>
        </w:rPr>
        <w:t xml:space="preserve">Que el </w:t>
      </w:r>
      <w:r w:rsidR="008A5A39" w:rsidRPr="00943D5A">
        <w:rPr>
          <w:rFonts w:ascii="Graphik Regular" w:hAnsi="Graphik Regular" w:cs="Arial Black"/>
          <w:bCs/>
          <w:color w:val="000000"/>
          <w:sz w:val="18"/>
          <w:szCs w:val="18"/>
        </w:rPr>
        <w:t xml:space="preserve">Gobierno del Estado de Hidalgo apuesta </w:t>
      </w:r>
      <w:r w:rsidR="00CA40A1" w:rsidRPr="00943D5A">
        <w:rPr>
          <w:rFonts w:ascii="Graphik Regular" w:hAnsi="Graphik Regular" w:cs="Arial Black"/>
          <w:bCs/>
          <w:color w:val="000000"/>
          <w:sz w:val="18"/>
          <w:szCs w:val="18"/>
        </w:rPr>
        <w:t xml:space="preserve">por </w:t>
      </w:r>
      <w:r w:rsidR="00CA40A1" w:rsidRPr="00943D5A">
        <w:rPr>
          <w:rFonts w:ascii="Graphik Regular" w:hAnsi="Graphik Regular"/>
          <w:sz w:val="18"/>
          <w:szCs w:val="18"/>
        </w:rPr>
        <w:t>crear Finanzas Públicas Sanas</w:t>
      </w:r>
      <w:r w:rsidR="00E720BA" w:rsidRPr="00943D5A">
        <w:rPr>
          <w:rFonts w:ascii="Graphik Regular" w:hAnsi="Graphik Regular"/>
          <w:sz w:val="18"/>
          <w:szCs w:val="18"/>
        </w:rPr>
        <w:t xml:space="preserve"> por medio de</w:t>
      </w:r>
      <w:r w:rsidR="00CA40A1" w:rsidRPr="00943D5A">
        <w:rPr>
          <w:rFonts w:ascii="Graphik Regular" w:hAnsi="Graphik Regular" w:cs="Arial Black"/>
          <w:bCs/>
          <w:color w:val="000000"/>
          <w:sz w:val="18"/>
          <w:szCs w:val="18"/>
        </w:rPr>
        <w:t xml:space="preserve">l </w:t>
      </w:r>
      <w:r w:rsidR="008A5A39" w:rsidRPr="00943D5A">
        <w:rPr>
          <w:rFonts w:ascii="Graphik Regular" w:hAnsi="Graphik Regular" w:cs="Arial Black"/>
          <w:bCs/>
          <w:color w:val="000000"/>
          <w:sz w:val="18"/>
          <w:szCs w:val="18"/>
        </w:rPr>
        <w:t>increment</w:t>
      </w:r>
      <w:r w:rsidR="00CA40A1" w:rsidRPr="00943D5A">
        <w:rPr>
          <w:rFonts w:ascii="Graphik Regular" w:hAnsi="Graphik Regular" w:cs="Arial Black"/>
          <w:bCs/>
          <w:color w:val="000000"/>
          <w:sz w:val="18"/>
          <w:szCs w:val="18"/>
        </w:rPr>
        <w:t>o</w:t>
      </w:r>
      <w:r w:rsidR="008A5A39" w:rsidRPr="00943D5A">
        <w:rPr>
          <w:rFonts w:ascii="Graphik Regular" w:hAnsi="Graphik Regular" w:cs="Arial Black"/>
          <w:bCs/>
          <w:color w:val="000000"/>
          <w:sz w:val="18"/>
          <w:szCs w:val="18"/>
        </w:rPr>
        <w:t xml:space="preserve"> y </w:t>
      </w:r>
      <w:r w:rsidR="008A5A39" w:rsidRPr="00943D5A">
        <w:rPr>
          <w:rFonts w:ascii="Graphik Regular" w:hAnsi="Graphik Regular"/>
          <w:sz w:val="18"/>
          <w:szCs w:val="18"/>
        </w:rPr>
        <w:t>consolida</w:t>
      </w:r>
      <w:r w:rsidR="00CA40A1" w:rsidRPr="00943D5A">
        <w:rPr>
          <w:rFonts w:ascii="Graphik Regular" w:hAnsi="Graphik Regular"/>
          <w:sz w:val="18"/>
          <w:szCs w:val="18"/>
        </w:rPr>
        <w:t>ción de</w:t>
      </w:r>
      <w:r w:rsidR="008A5A39" w:rsidRPr="00943D5A">
        <w:rPr>
          <w:rFonts w:ascii="Graphik Regular" w:hAnsi="Graphik Regular"/>
          <w:sz w:val="18"/>
          <w:szCs w:val="18"/>
        </w:rPr>
        <w:t xml:space="preserve"> las fuentes de ingresos locales </w:t>
      </w:r>
      <w:r w:rsidR="00CA40A1" w:rsidRPr="00943D5A">
        <w:rPr>
          <w:rFonts w:ascii="Graphik Regular" w:hAnsi="Graphik Regular" w:cs="Arial Black"/>
          <w:bCs/>
          <w:color w:val="000000"/>
          <w:sz w:val="18"/>
          <w:szCs w:val="18"/>
        </w:rPr>
        <w:t>mediante</w:t>
      </w:r>
      <w:r w:rsidR="00CA40A1" w:rsidRPr="00943D5A">
        <w:rPr>
          <w:rFonts w:ascii="Graphik Regular" w:hAnsi="Graphik Regular"/>
          <w:sz w:val="18"/>
          <w:szCs w:val="18"/>
        </w:rPr>
        <w:t xml:space="preserve"> </w:t>
      </w:r>
      <w:r w:rsidR="008A5A39" w:rsidRPr="00943D5A">
        <w:rPr>
          <w:rFonts w:ascii="Graphik Regular" w:hAnsi="Graphik Regular"/>
          <w:sz w:val="18"/>
          <w:szCs w:val="18"/>
        </w:rPr>
        <w:t xml:space="preserve">la implementación de estrategias </w:t>
      </w:r>
      <w:r w:rsidR="00B32731" w:rsidRPr="00943D5A">
        <w:rPr>
          <w:rFonts w:ascii="Graphik Regular" w:hAnsi="Graphik Regular"/>
          <w:sz w:val="18"/>
          <w:szCs w:val="18"/>
        </w:rPr>
        <w:t xml:space="preserve">recaudatorias, con la finalidad de contar con disponibilidad de recursos para atender las necesidades prioritarias de la población y coadyuvar al desarrollo de la entidad, tomando en cuenta que la política fiscal del Estado, no contempla generar nuevas contribuciones tributarias, ni generar aumentos en los existentes, sino fomentar la justicia fiscal en la población. Por ello la Secretaría de Finanzas Públicas contribuye a dar cumplimiento al </w:t>
      </w:r>
      <w:r w:rsidR="00B32731" w:rsidRPr="00943D5A">
        <w:rPr>
          <w:rFonts w:ascii="Graphik Regular" w:hAnsi="Graphik Regular" w:cs="Arial Black"/>
          <w:bCs/>
          <w:color w:val="000000"/>
          <w:sz w:val="18"/>
          <w:szCs w:val="18"/>
        </w:rPr>
        <w:t xml:space="preserve">Eje 1. Gobierno Honesto, </w:t>
      </w:r>
      <w:r w:rsidR="00B32731" w:rsidRPr="00943D5A">
        <w:rPr>
          <w:rFonts w:ascii="Graphik Regular" w:hAnsi="Graphik Regular"/>
          <w:sz w:val="18"/>
          <w:szCs w:val="18"/>
        </w:rPr>
        <w:t xml:space="preserve">Cercano y Moderno </w:t>
      </w:r>
      <w:r w:rsidR="00834205">
        <w:rPr>
          <w:rFonts w:ascii="Graphik Regular" w:hAnsi="Graphik Regular"/>
          <w:sz w:val="18"/>
          <w:szCs w:val="18"/>
        </w:rPr>
        <w:t xml:space="preserve">de la Actualización </w:t>
      </w:r>
      <w:r w:rsidR="00B32731" w:rsidRPr="00943D5A">
        <w:rPr>
          <w:rFonts w:ascii="Graphik Regular" w:hAnsi="Graphik Regular"/>
          <w:sz w:val="18"/>
          <w:szCs w:val="18"/>
        </w:rPr>
        <w:t>del Plan Estatal de Desarrollo</w:t>
      </w:r>
      <w:r w:rsidR="00834205">
        <w:rPr>
          <w:rFonts w:ascii="Graphik Regular" w:hAnsi="Graphik Regular"/>
          <w:sz w:val="18"/>
          <w:szCs w:val="18"/>
        </w:rPr>
        <w:t xml:space="preserve"> 2016-2022</w:t>
      </w:r>
      <w:r w:rsidR="00B32731" w:rsidRPr="00943D5A">
        <w:rPr>
          <w:rFonts w:ascii="Graphik Regular" w:hAnsi="Graphik Regular"/>
          <w:sz w:val="18"/>
          <w:szCs w:val="18"/>
        </w:rPr>
        <w:t xml:space="preserve">, a través del </w:t>
      </w:r>
      <w:r w:rsidR="00CA259E" w:rsidRPr="00943D5A">
        <w:rPr>
          <w:rFonts w:ascii="Graphik Regular" w:hAnsi="Graphik Regular"/>
          <w:sz w:val="18"/>
          <w:szCs w:val="18"/>
        </w:rPr>
        <w:t>fortalecimien</w:t>
      </w:r>
      <w:r w:rsidR="00B32731" w:rsidRPr="00943D5A">
        <w:rPr>
          <w:rFonts w:ascii="Graphik Regular" w:hAnsi="Graphik Regular"/>
          <w:sz w:val="18"/>
          <w:szCs w:val="18"/>
        </w:rPr>
        <w:t>to de la política recaudatoria</w:t>
      </w:r>
      <w:r w:rsidR="00CA40A1" w:rsidRPr="00943D5A">
        <w:rPr>
          <w:rFonts w:ascii="Graphik Regular" w:hAnsi="Graphik Regular"/>
          <w:sz w:val="18"/>
          <w:szCs w:val="18"/>
        </w:rPr>
        <w:t xml:space="preserve">. </w:t>
      </w:r>
    </w:p>
    <w:p w14:paraId="54566D0F" w14:textId="77777777" w:rsidR="00B52C0E" w:rsidRPr="00943D5A" w:rsidRDefault="00B52C0E" w:rsidP="004D65AB">
      <w:pPr>
        <w:autoSpaceDE w:val="0"/>
        <w:autoSpaceDN w:val="0"/>
        <w:adjustRightInd w:val="0"/>
        <w:spacing w:after="0" w:line="240" w:lineRule="auto"/>
        <w:jc w:val="both"/>
        <w:rPr>
          <w:rFonts w:ascii="Graphik Regular" w:hAnsi="Graphik Regular" w:cs="Arial"/>
          <w:color w:val="000000"/>
          <w:sz w:val="18"/>
          <w:szCs w:val="18"/>
        </w:rPr>
      </w:pPr>
    </w:p>
    <w:p w14:paraId="12A2B60A" w14:textId="14682663" w:rsidR="00137FFA" w:rsidRPr="00943D5A" w:rsidRDefault="009A6B92" w:rsidP="00137FFA">
      <w:pPr>
        <w:autoSpaceDE w:val="0"/>
        <w:autoSpaceDN w:val="0"/>
        <w:adjustRightInd w:val="0"/>
        <w:spacing w:after="0" w:line="240" w:lineRule="auto"/>
        <w:jc w:val="both"/>
        <w:rPr>
          <w:rFonts w:ascii="Graphik Regular" w:hAnsi="Graphik Regular"/>
          <w:sz w:val="18"/>
          <w:szCs w:val="18"/>
        </w:rPr>
      </w:pPr>
      <w:r w:rsidRPr="00943D5A">
        <w:rPr>
          <w:rFonts w:ascii="Graphik Regular" w:hAnsi="Graphik Regular" w:cs="Arial Black"/>
          <w:b/>
          <w:bCs/>
          <w:color w:val="000000"/>
          <w:sz w:val="18"/>
          <w:szCs w:val="18"/>
        </w:rPr>
        <w:t>SEGUNDO</w:t>
      </w:r>
      <w:r w:rsidRPr="00943D5A">
        <w:rPr>
          <w:rFonts w:ascii="Graphik Regular" w:hAnsi="Graphik Regular"/>
          <w:sz w:val="18"/>
          <w:szCs w:val="18"/>
        </w:rPr>
        <w:t xml:space="preserve">. </w:t>
      </w:r>
      <w:r w:rsidR="001959DC" w:rsidRPr="00943D5A">
        <w:rPr>
          <w:rFonts w:ascii="Graphik Regular" w:hAnsi="Graphik Regular"/>
          <w:sz w:val="18"/>
          <w:szCs w:val="18"/>
        </w:rPr>
        <w:t xml:space="preserve">Que durante la vigencia del Programa de Control Vehicular “Reemplacamiento 2018” se alcanzó un máximo histórico de vehículos al corriente de sus obligaciones fiscales, con lo cual se logró avanzar en la construcción de un Registro Vehicular Estatal confiable y </w:t>
      </w:r>
      <w:r w:rsidR="00CA40A1" w:rsidRPr="00943D5A">
        <w:rPr>
          <w:rFonts w:ascii="Graphik Regular" w:hAnsi="Graphik Regular"/>
          <w:sz w:val="18"/>
          <w:szCs w:val="18"/>
        </w:rPr>
        <w:t xml:space="preserve">certero que permite garantizar un Hidalgo seguro, con justicia y en paz, en beneficio de la población hidalguense </w:t>
      </w:r>
      <w:r w:rsidR="00283034" w:rsidRPr="00943D5A">
        <w:rPr>
          <w:rFonts w:ascii="Graphik Regular" w:hAnsi="Graphik Regular"/>
          <w:sz w:val="18"/>
          <w:szCs w:val="18"/>
        </w:rPr>
        <w:t xml:space="preserve">y en estricto apego el </w:t>
      </w:r>
      <w:r w:rsidR="00137FFA" w:rsidRPr="00943D5A">
        <w:rPr>
          <w:rFonts w:ascii="Graphik Regular" w:hAnsi="Graphik Regular"/>
          <w:sz w:val="20"/>
          <w:szCs w:val="20"/>
        </w:rPr>
        <w:t>Eje 4</w:t>
      </w:r>
      <w:r w:rsidR="00137FFA" w:rsidRPr="00943D5A">
        <w:rPr>
          <w:rFonts w:ascii="Graphik Regular" w:hAnsi="Graphik Regular"/>
          <w:sz w:val="18"/>
          <w:szCs w:val="18"/>
        </w:rPr>
        <w:t>. Hidalgo Seguro, con Justicia y en Paz del Plan Estatal de Desarrollo</w:t>
      </w:r>
      <w:r w:rsidR="00834205">
        <w:rPr>
          <w:rFonts w:ascii="Graphik Regular" w:hAnsi="Graphik Regular"/>
          <w:sz w:val="18"/>
          <w:szCs w:val="18"/>
        </w:rPr>
        <w:t xml:space="preserve"> 2016-2022</w:t>
      </w:r>
      <w:r w:rsidR="00283034" w:rsidRPr="00943D5A">
        <w:rPr>
          <w:rFonts w:ascii="Graphik Regular" w:hAnsi="Graphik Regular"/>
          <w:sz w:val="18"/>
          <w:szCs w:val="18"/>
        </w:rPr>
        <w:t xml:space="preserve">. Por consiguiente es importante dar continuidad a los resultados obtenidos manteniendo la tendencia positiva que se ha logrado en los últimos ejercicios fiscales.    </w:t>
      </w:r>
    </w:p>
    <w:p w14:paraId="072E4C18" w14:textId="77777777" w:rsidR="00137FFA" w:rsidRPr="00943D5A" w:rsidRDefault="00137FFA" w:rsidP="00EF4154">
      <w:pPr>
        <w:autoSpaceDE w:val="0"/>
        <w:autoSpaceDN w:val="0"/>
        <w:adjustRightInd w:val="0"/>
        <w:spacing w:after="0" w:line="240" w:lineRule="auto"/>
        <w:jc w:val="both"/>
        <w:rPr>
          <w:rFonts w:ascii="Graphik Regular" w:hAnsi="Graphik Regular"/>
          <w:sz w:val="18"/>
          <w:szCs w:val="18"/>
        </w:rPr>
      </w:pPr>
    </w:p>
    <w:p w14:paraId="1629D983" w14:textId="7A956D9E" w:rsidR="0067151B" w:rsidRPr="00943D5A" w:rsidRDefault="00283034" w:rsidP="00EF4154">
      <w:pPr>
        <w:autoSpaceDE w:val="0"/>
        <w:autoSpaceDN w:val="0"/>
        <w:adjustRightInd w:val="0"/>
        <w:spacing w:after="0" w:line="240" w:lineRule="auto"/>
        <w:jc w:val="both"/>
        <w:rPr>
          <w:rFonts w:ascii="Graphik Regular" w:hAnsi="Graphik Regular" w:cs="Arial Black"/>
          <w:bCs/>
          <w:color w:val="000000"/>
          <w:sz w:val="18"/>
          <w:szCs w:val="18"/>
        </w:rPr>
      </w:pPr>
      <w:r w:rsidRPr="00943D5A">
        <w:rPr>
          <w:rFonts w:ascii="Graphik Regular" w:hAnsi="Graphik Regular" w:cs="Arial Black"/>
          <w:b/>
          <w:bCs/>
          <w:color w:val="000000"/>
          <w:sz w:val="18"/>
          <w:szCs w:val="18"/>
        </w:rPr>
        <w:t>TERCERO.</w:t>
      </w:r>
      <w:r w:rsidRPr="00943D5A">
        <w:rPr>
          <w:rFonts w:ascii="Graphik Regular" w:hAnsi="Graphik Regular" w:cs="Arial Black"/>
          <w:bCs/>
          <w:color w:val="000000"/>
          <w:sz w:val="18"/>
          <w:szCs w:val="18"/>
        </w:rPr>
        <w:t xml:space="preserve"> Que durante el año 2020</w:t>
      </w:r>
      <w:r w:rsidR="0067151B" w:rsidRPr="00943D5A">
        <w:rPr>
          <w:rFonts w:ascii="Graphik Regular" w:hAnsi="Graphik Regular" w:cs="Arial Black"/>
          <w:bCs/>
          <w:color w:val="000000"/>
          <w:sz w:val="18"/>
          <w:szCs w:val="18"/>
        </w:rPr>
        <w:t xml:space="preserve"> el mundo vivió una pandemia causada </w:t>
      </w:r>
      <w:r w:rsidR="0067151B" w:rsidRPr="00943D5A">
        <w:rPr>
          <w:rFonts w:ascii="Graphik Regular" w:hAnsi="Graphik Regular" w:cs="Arial"/>
          <w:color w:val="000000"/>
          <w:sz w:val="18"/>
          <w:szCs w:val="18"/>
        </w:rPr>
        <w:t xml:space="preserve">por el virus SARS-CoV2 (COVID-19), que indudablemente </w:t>
      </w:r>
      <w:r w:rsidR="00BA1319" w:rsidRPr="00943D5A">
        <w:rPr>
          <w:rFonts w:ascii="Graphik Regular" w:hAnsi="Graphik Regular" w:cs="Arial Black"/>
          <w:bCs/>
          <w:color w:val="000000"/>
          <w:sz w:val="18"/>
          <w:szCs w:val="18"/>
        </w:rPr>
        <w:t>debilitó</w:t>
      </w:r>
      <w:r w:rsidRPr="00943D5A">
        <w:rPr>
          <w:rFonts w:ascii="Graphik Regular" w:hAnsi="Graphik Regular" w:cs="Arial Black"/>
          <w:bCs/>
          <w:color w:val="000000"/>
          <w:sz w:val="18"/>
          <w:szCs w:val="18"/>
        </w:rPr>
        <w:t xml:space="preserve"> la economía mundial</w:t>
      </w:r>
      <w:r w:rsidR="00BA1319" w:rsidRPr="00943D5A">
        <w:rPr>
          <w:rFonts w:ascii="Graphik Regular" w:hAnsi="Graphik Regular" w:cs="Arial Black"/>
          <w:bCs/>
          <w:color w:val="000000"/>
          <w:sz w:val="18"/>
          <w:szCs w:val="18"/>
        </w:rPr>
        <w:t xml:space="preserve"> y dejó</w:t>
      </w:r>
      <w:r w:rsidR="0067151B" w:rsidRPr="00943D5A">
        <w:rPr>
          <w:rFonts w:ascii="Graphik Regular" w:hAnsi="Graphik Regular" w:cs="Arial Black"/>
          <w:bCs/>
          <w:color w:val="000000"/>
          <w:sz w:val="18"/>
          <w:szCs w:val="18"/>
        </w:rPr>
        <w:t xml:space="preserve"> en México la pérdida de alrededor de 693,000 empleos en promedio</w:t>
      </w:r>
      <w:r w:rsidR="003E4914" w:rsidRPr="00943D5A">
        <w:rPr>
          <w:rFonts w:ascii="Graphik Regular" w:hAnsi="Graphik Regular" w:cs="Arial Black"/>
          <w:bCs/>
          <w:color w:val="000000"/>
          <w:sz w:val="18"/>
          <w:szCs w:val="18"/>
        </w:rPr>
        <w:t xml:space="preserve">, </w:t>
      </w:r>
      <w:r w:rsidR="00C96DE9" w:rsidRPr="00943D5A">
        <w:rPr>
          <w:rFonts w:ascii="Graphik Regular" w:hAnsi="Graphik Regular" w:cs="Arial Black"/>
          <w:bCs/>
          <w:color w:val="000000"/>
          <w:sz w:val="18"/>
          <w:szCs w:val="18"/>
        </w:rPr>
        <w:t xml:space="preserve">que las finanzas públicas de nuestra </w:t>
      </w:r>
      <w:r w:rsidR="00337838" w:rsidRPr="00943D5A">
        <w:rPr>
          <w:rFonts w:ascii="Graphik Regular" w:hAnsi="Graphik Regular" w:cs="Arial Black"/>
          <w:bCs/>
          <w:color w:val="000000"/>
          <w:sz w:val="18"/>
          <w:szCs w:val="18"/>
        </w:rPr>
        <w:t>E</w:t>
      </w:r>
      <w:r w:rsidR="00C96DE9" w:rsidRPr="00943D5A">
        <w:rPr>
          <w:rFonts w:ascii="Graphik Regular" w:hAnsi="Graphik Regular" w:cs="Arial Black"/>
          <w:bCs/>
          <w:color w:val="000000"/>
          <w:sz w:val="18"/>
          <w:szCs w:val="18"/>
        </w:rPr>
        <w:t xml:space="preserve">ntidad </w:t>
      </w:r>
      <w:r w:rsidR="00337838" w:rsidRPr="00943D5A">
        <w:rPr>
          <w:rFonts w:ascii="Graphik Regular" w:hAnsi="Graphik Regular" w:cs="Arial Black"/>
          <w:bCs/>
          <w:color w:val="000000"/>
          <w:sz w:val="18"/>
          <w:szCs w:val="18"/>
        </w:rPr>
        <w:t xml:space="preserve">Federativa </w:t>
      </w:r>
      <w:r w:rsidR="00C96DE9" w:rsidRPr="00943D5A">
        <w:rPr>
          <w:rFonts w:ascii="Graphik Regular" w:hAnsi="Graphik Regular" w:cs="Arial Black"/>
          <w:bCs/>
          <w:color w:val="000000"/>
          <w:sz w:val="18"/>
          <w:szCs w:val="18"/>
        </w:rPr>
        <w:t xml:space="preserve">tienen una dependencia de los ingresos provenientes de las </w:t>
      </w:r>
      <w:r w:rsidR="004A5858" w:rsidRPr="00943D5A">
        <w:rPr>
          <w:rFonts w:ascii="Graphik Regular" w:hAnsi="Graphik Regular" w:cs="Arial Black"/>
          <w:bCs/>
          <w:color w:val="000000"/>
          <w:sz w:val="18"/>
          <w:szCs w:val="18"/>
        </w:rPr>
        <w:t xml:space="preserve">Participaciones y Aportaciones Federales, de tal manera que una </w:t>
      </w:r>
      <w:r w:rsidR="00F90AB7" w:rsidRPr="00943D5A">
        <w:rPr>
          <w:rFonts w:ascii="Graphik Regular" w:hAnsi="Graphik Regular" w:cs="Arial Black"/>
          <w:bCs/>
          <w:color w:val="000000"/>
          <w:sz w:val="18"/>
          <w:szCs w:val="18"/>
        </w:rPr>
        <w:t xml:space="preserve">caída por dichos </w:t>
      </w:r>
      <w:r w:rsidR="00A22A34" w:rsidRPr="00943D5A">
        <w:rPr>
          <w:rFonts w:ascii="Graphik Regular" w:hAnsi="Graphik Regular" w:cs="Arial Black"/>
          <w:bCs/>
          <w:color w:val="000000"/>
          <w:sz w:val="18"/>
          <w:szCs w:val="18"/>
        </w:rPr>
        <w:t>c</w:t>
      </w:r>
      <w:r w:rsidR="00BA1319" w:rsidRPr="00943D5A">
        <w:rPr>
          <w:rFonts w:ascii="Graphik Regular" w:hAnsi="Graphik Regular" w:cs="Arial Black"/>
          <w:bCs/>
          <w:color w:val="000000"/>
          <w:sz w:val="18"/>
          <w:szCs w:val="18"/>
        </w:rPr>
        <w:t>onceptos necesariamente afect</w:t>
      </w:r>
      <w:r w:rsidR="00A22A34" w:rsidRPr="00943D5A">
        <w:rPr>
          <w:rFonts w:ascii="Graphik Regular" w:hAnsi="Graphik Regular" w:cs="Arial Black"/>
          <w:bCs/>
          <w:color w:val="000000"/>
          <w:sz w:val="18"/>
          <w:szCs w:val="18"/>
        </w:rPr>
        <w:t xml:space="preserve">a los ingresos que requiere el Estado para financiar su desarrollo, en </w:t>
      </w:r>
      <w:r w:rsidR="003E4914" w:rsidRPr="00943D5A">
        <w:rPr>
          <w:rFonts w:ascii="Graphik Regular" w:hAnsi="Graphik Regular" w:cs="Arial Black"/>
          <w:bCs/>
          <w:color w:val="000000"/>
          <w:sz w:val="18"/>
          <w:szCs w:val="18"/>
        </w:rPr>
        <w:t>consecuencia la Actualización al Plan Estatal de Desarroll</w:t>
      </w:r>
      <w:r w:rsidR="00C1389D" w:rsidRPr="00943D5A">
        <w:rPr>
          <w:rFonts w:ascii="Graphik Regular" w:hAnsi="Graphik Regular" w:cs="Arial Black"/>
          <w:bCs/>
          <w:color w:val="000000"/>
          <w:sz w:val="18"/>
          <w:szCs w:val="18"/>
        </w:rPr>
        <w:t>o</w:t>
      </w:r>
      <w:r w:rsidR="00834205">
        <w:rPr>
          <w:rFonts w:ascii="Graphik Regular" w:hAnsi="Graphik Regular" w:cs="Arial Black"/>
          <w:bCs/>
          <w:color w:val="000000"/>
          <w:sz w:val="18"/>
          <w:szCs w:val="18"/>
        </w:rPr>
        <w:t xml:space="preserve"> 2016-2022</w:t>
      </w:r>
      <w:r w:rsidR="003E4914" w:rsidRPr="00943D5A">
        <w:rPr>
          <w:rFonts w:ascii="Graphik Regular" w:hAnsi="Graphik Regular" w:cs="Arial Black"/>
          <w:bCs/>
          <w:color w:val="000000"/>
          <w:sz w:val="18"/>
          <w:szCs w:val="18"/>
        </w:rPr>
        <w:t xml:space="preserve"> prevé los retos que el Estado debe enfrentar ante la contingencia sanitaria</w:t>
      </w:r>
      <w:r w:rsidR="00E5666E" w:rsidRPr="00943D5A">
        <w:rPr>
          <w:rFonts w:ascii="Graphik Regular" w:hAnsi="Graphik Regular" w:cs="Arial Black"/>
          <w:bCs/>
          <w:color w:val="000000"/>
          <w:sz w:val="18"/>
          <w:szCs w:val="18"/>
        </w:rPr>
        <w:t>,</w:t>
      </w:r>
      <w:r w:rsidR="003E4914" w:rsidRPr="00943D5A">
        <w:rPr>
          <w:rFonts w:ascii="Graphik Regular" w:hAnsi="Graphik Regular" w:cs="Arial Black"/>
          <w:bCs/>
          <w:color w:val="000000"/>
          <w:sz w:val="18"/>
          <w:szCs w:val="18"/>
        </w:rPr>
        <w:t xml:space="preserve"> entre ellos crear un programa integral de recuperación económica</w:t>
      </w:r>
      <w:r w:rsidR="00E5666E" w:rsidRPr="00943D5A">
        <w:rPr>
          <w:rFonts w:ascii="Graphik Regular" w:hAnsi="Graphik Regular" w:cs="Arial Black"/>
          <w:bCs/>
          <w:color w:val="000000"/>
          <w:sz w:val="18"/>
          <w:szCs w:val="18"/>
        </w:rPr>
        <w:t xml:space="preserve"> que permita optimizar los ingresos de las familias hidalguenses</w:t>
      </w:r>
      <w:r w:rsidR="00E95D70" w:rsidRPr="00943D5A">
        <w:rPr>
          <w:rFonts w:ascii="Graphik Regular" w:hAnsi="Graphik Regular" w:cs="Arial Black"/>
          <w:bCs/>
          <w:color w:val="000000"/>
          <w:sz w:val="18"/>
          <w:szCs w:val="18"/>
        </w:rPr>
        <w:t xml:space="preserve"> y el fortalecimiento de una política hacendaria </w:t>
      </w:r>
      <w:r w:rsidR="00514778" w:rsidRPr="00943D5A">
        <w:rPr>
          <w:rFonts w:ascii="Graphik Regular" w:hAnsi="Graphik Regular" w:cs="Arial Black"/>
          <w:bCs/>
          <w:color w:val="000000"/>
          <w:sz w:val="18"/>
          <w:szCs w:val="18"/>
        </w:rPr>
        <w:t xml:space="preserve">local </w:t>
      </w:r>
      <w:r w:rsidR="00E95D70" w:rsidRPr="00943D5A">
        <w:rPr>
          <w:rFonts w:ascii="Graphik Regular" w:hAnsi="Graphik Regular" w:cs="Arial Black"/>
          <w:bCs/>
          <w:color w:val="000000"/>
          <w:sz w:val="18"/>
          <w:szCs w:val="18"/>
        </w:rPr>
        <w:t>que busca hacer frente a los desafíos mediante el aprovechamiento al máximo de lo que s</w:t>
      </w:r>
      <w:r w:rsidR="00687F1E" w:rsidRPr="00943D5A">
        <w:rPr>
          <w:rFonts w:ascii="Graphik Regular" w:hAnsi="Graphik Regular" w:cs="Arial Black"/>
          <w:bCs/>
          <w:color w:val="000000"/>
          <w:sz w:val="18"/>
          <w:szCs w:val="18"/>
        </w:rPr>
        <w:t>e ha detectado como oportunidades,</w:t>
      </w:r>
      <w:r w:rsidR="00D3404F" w:rsidRPr="00943D5A">
        <w:rPr>
          <w:rFonts w:ascii="Graphik Regular" w:hAnsi="Graphik Regular" w:cs="Arial Black"/>
          <w:bCs/>
          <w:color w:val="000000"/>
          <w:sz w:val="18"/>
          <w:szCs w:val="18"/>
        </w:rPr>
        <w:t xml:space="preserve"> es decir</w:t>
      </w:r>
      <w:r w:rsidR="00687F1E" w:rsidRPr="00943D5A">
        <w:rPr>
          <w:rFonts w:ascii="Graphik Regular" w:hAnsi="Graphik Regular" w:cs="Arial Black"/>
          <w:bCs/>
          <w:color w:val="000000"/>
          <w:sz w:val="18"/>
          <w:szCs w:val="18"/>
        </w:rPr>
        <w:t xml:space="preserve"> </w:t>
      </w:r>
      <w:r w:rsidR="00F2172F" w:rsidRPr="00943D5A">
        <w:rPr>
          <w:rFonts w:ascii="Graphik Regular" w:hAnsi="Graphik Regular" w:cs="Arial Black"/>
          <w:bCs/>
          <w:color w:val="000000"/>
          <w:sz w:val="18"/>
          <w:szCs w:val="18"/>
        </w:rPr>
        <w:t>la ampliación de la base de los contribuyentes y simplificar los procesos de atención</w:t>
      </w:r>
      <w:r w:rsidR="001F418D" w:rsidRPr="00943D5A">
        <w:rPr>
          <w:rFonts w:ascii="Graphik Regular" w:hAnsi="Graphik Regular" w:cs="Arial Black"/>
          <w:bCs/>
          <w:color w:val="000000"/>
          <w:sz w:val="18"/>
          <w:szCs w:val="18"/>
        </w:rPr>
        <w:t>,</w:t>
      </w:r>
      <w:r w:rsidR="0009289B" w:rsidRPr="00943D5A">
        <w:rPr>
          <w:rFonts w:ascii="Graphik Regular" w:hAnsi="Graphik Regular" w:cs="Arial Black"/>
          <w:bCs/>
          <w:color w:val="000000"/>
          <w:sz w:val="18"/>
          <w:szCs w:val="18"/>
        </w:rPr>
        <w:t xml:space="preserve"> optimizando la operatividad </w:t>
      </w:r>
      <w:r w:rsidR="009E4DDC" w:rsidRPr="00943D5A">
        <w:rPr>
          <w:rFonts w:ascii="Graphik Regular" w:hAnsi="Graphik Regular" w:cs="Arial Black"/>
          <w:bCs/>
          <w:color w:val="000000"/>
          <w:sz w:val="18"/>
          <w:szCs w:val="18"/>
        </w:rPr>
        <w:t>de las instancias recaudadoras.</w:t>
      </w:r>
      <w:r w:rsidR="00F2172F" w:rsidRPr="00943D5A">
        <w:rPr>
          <w:rFonts w:ascii="Graphik Regular" w:hAnsi="Graphik Regular" w:cs="Arial Black"/>
          <w:bCs/>
          <w:color w:val="000000"/>
          <w:sz w:val="18"/>
          <w:szCs w:val="18"/>
        </w:rPr>
        <w:t xml:space="preserve">  </w:t>
      </w:r>
      <w:r w:rsidR="00E95D70" w:rsidRPr="00943D5A">
        <w:rPr>
          <w:rFonts w:ascii="Graphik Regular" w:hAnsi="Graphik Regular" w:cs="Arial Black"/>
          <w:bCs/>
          <w:color w:val="000000"/>
          <w:sz w:val="18"/>
          <w:szCs w:val="18"/>
        </w:rPr>
        <w:t xml:space="preserve">    </w:t>
      </w:r>
      <w:r w:rsidR="00E5666E" w:rsidRPr="00943D5A">
        <w:rPr>
          <w:rFonts w:ascii="Graphik Regular" w:hAnsi="Graphik Regular" w:cs="Arial Black"/>
          <w:bCs/>
          <w:color w:val="000000"/>
          <w:sz w:val="18"/>
          <w:szCs w:val="18"/>
        </w:rPr>
        <w:t xml:space="preserve"> </w:t>
      </w:r>
      <w:r w:rsidR="003E4914" w:rsidRPr="00943D5A">
        <w:rPr>
          <w:rFonts w:ascii="Graphik Regular" w:hAnsi="Graphik Regular" w:cs="Arial Black"/>
          <w:bCs/>
          <w:color w:val="000000"/>
          <w:sz w:val="18"/>
          <w:szCs w:val="18"/>
        </w:rPr>
        <w:t xml:space="preserve">    </w:t>
      </w:r>
    </w:p>
    <w:p w14:paraId="5E8A312F" w14:textId="77777777" w:rsidR="003E4914" w:rsidRPr="00943D5A" w:rsidRDefault="003E4914" w:rsidP="00EF4154">
      <w:pPr>
        <w:autoSpaceDE w:val="0"/>
        <w:autoSpaceDN w:val="0"/>
        <w:adjustRightInd w:val="0"/>
        <w:spacing w:after="0" w:line="240" w:lineRule="auto"/>
        <w:jc w:val="both"/>
        <w:rPr>
          <w:rFonts w:ascii="Graphik Regular" w:hAnsi="Graphik Regular" w:cs="Arial Black"/>
          <w:bCs/>
          <w:color w:val="000000"/>
          <w:sz w:val="18"/>
          <w:szCs w:val="18"/>
        </w:rPr>
      </w:pPr>
    </w:p>
    <w:p w14:paraId="768DB38F" w14:textId="1C60C3C9" w:rsidR="00344AE4" w:rsidRPr="00943D5A" w:rsidRDefault="009A6B92" w:rsidP="00344AE4">
      <w:pPr>
        <w:pStyle w:val="Default"/>
        <w:jc w:val="both"/>
        <w:rPr>
          <w:rFonts w:ascii="Graphik Regular" w:hAnsi="Graphik Regular" w:cs="Arial Black"/>
          <w:bCs/>
          <w:sz w:val="18"/>
          <w:szCs w:val="18"/>
        </w:rPr>
      </w:pPr>
      <w:r w:rsidRPr="00943D5A">
        <w:rPr>
          <w:rFonts w:ascii="Graphik Regular" w:hAnsi="Graphik Regular" w:cs="Arial Black"/>
          <w:b/>
          <w:bCs/>
          <w:sz w:val="18"/>
          <w:szCs w:val="18"/>
        </w:rPr>
        <w:t xml:space="preserve">CUARTO. </w:t>
      </w:r>
      <w:r w:rsidR="00344AE4" w:rsidRPr="00943D5A">
        <w:rPr>
          <w:rFonts w:ascii="Graphik Regular" w:hAnsi="Graphik Regular" w:cs="Arial Black"/>
          <w:bCs/>
          <w:sz w:val="18"/>
          <w:szCs w:val="18"/>
        </w:rPr>
        <w:t>Es por ello que el Gobierno del Estado de Hidalgo ha venido implementando diversos mecanismos que permitan incentivar a las y los hidalguenses, por el cumplimiento de sus obligaciones fiscales y con el objetivo de apoyar a la economía familiar</w:t>
      </w:r>
      <w:r w:rsidR="005A08C2" w:rsidRPr="00943D5A">
        <w:rPr>
          <w:rFonts w:ascii="Graphik Regular" w:hAnsi="Graphik Regular" w:cs="Arial Black"/>
          <w:bCs/>
          <w:sz w:val="18"/>
          <w:szCs w:val="18"/>
        </w:rPr>
        <w:t xml:space="preserve"> ante el </w:t>
      </w:r>
      <w:r w:rsidR="00F4062B" w:rsidRPr="00943D5A">
        <w:rPr>
          <w:rFonts w:ascii="Graphik Regular" w:hAnsi="Graphik Regular" w:cs="Arial Black"/>
          <w:bCs/>
          <w:sz w:val="18"/>
          <w:szCs w:val="18"/>
        </w:rPr>
        <w:t xml:space="preserve">crítico </w:t>
      </w:r>
      <w:r w:rsidR="005A08C2" w:rsidRPr="00943D5A">
        <w:rPr>
          <w:rFonts w:ascii="Graphik Regular" w:hAnsi="Graphik Regular" w:cs="Arial Black"/>
          <w:bCs/>
          <w:sz w:val="18"/>
          <w:szCs w:val="18"/>
        </w:rPr>
        <w:t>panorama</w:t>
      </w:r>
      <w:r w:rsidR="00344AE4" w:rsidRPr="00943D5A">
        <w:rPr>
          <w:rFonts w:ascii="Graphik Regular" w:hAnsi="Graphik Regular" w:cs="Arial Black"/>
          <w:bCs/>
          <w:sz w:val="18"/>
          <w:szCs w:val="18"/>
        </w:rPr>
        <w:t xml:space="preserve">, permitir que los contribuyentes que actualmente se encuentran al corriente en </w:t>
      </w:r>
      <w:r w:rsidR="00D02F97" w:rsidRPr="00943D5A">
        <w:rPr>
          <w:rFonts w:ascii="Graphik Regular" w:hAnsi="Graphik Regular" w:cs="Arial Black"/>
          <w:bCs/>
          <w:sz w:val="18"/>
          <w:szCs w:val="18"/>
        </w:rPr>
        <w:t>el pago del Impuesto Sobre Tenencia o Uso de Vehículos</w:t>
      </w:r>
      <w:r w:rsidR="00344AE4" w:rsidRPr="00943D5A">
        <w:rPr>
          <w:rFonts w:ascii="Graphik Regular" w:hAnsi="Graphik Regular" w:cs="Arial Black"/>
          <w:bCs/>
          <w:sz w:val="18"/>
          <w:szCs w:val="18"/>
        </w:rPr>
        <w:t xml:space="preserve"> continúen así y que quienes tengan adeudos acudan a regularizar su situación fiscal, </w:t>
      </w:r>
      <w:r w:rsidR="00F216B9" w:rsidRPr="00943D5A">
        <w:rPr>
          <w:rFonts w:ascii="Graphik Regular" w:hAnsi="Graphik Regular" w:cs="Arial Black"/>
          <w:bCs/>
          <w:sz w:val="18"/>
          <w:szCs w:val="18"/>
        </w:rPr>
        <w:t xml:space="preserve">por </w:t>
      </w:r>
      <w:r w:rsidR="00344AE4" w:rsidRPr="00943D5A">
        <w:rPr>
          <w:rFonts w:ascii="Graphik Regular" w:hAnsi="Graphik Regular" w:cs="Arial Black"/>
          <w:bCs/>
          <w:sz w:val="18"/>
          <w:szCs w:val="18"/>
        </w:rPr>
        <w:t>el</w:t>
      </w:r>
      <w:r w:rsidR="00F216B9" w:rsidRPr="00943D5A">
        <w:rPr>
          <w:rFonts w:ascii="Graphik Regular" w:hAnsi="Graphik Regular" w:cs="Arial Black"/>
          <w:bCs/>
          <w:sz w:val="18"/>
          <w:szCs w:val="18"/>
        </w:rPr>
        <w:t>lo el</w:t>
      </w:r>
      <w:r w:rsidR="00344AE4" w:rsidRPr="00943D5A">
        <w:rPr>
          <w:rFonts w:ascii="Graphik Regular" w:hAnsi="Graphik Regular" w:cs="Arial Black"/>
          <w:bCs/>
          <w:sz w:val="18"/>
          <w:szCs w:val="18"/>
        </w:rPr>
        <w:t xml:space="preserve"> Lic. Omar Fayad Meneses, Gob</w:t>
      </w:r>
      <w:r w:rsidR="00D207C3" w:rsidRPr="00943D5A">
        <w:rPr>
          <w:rFonts w:ascii="Graphik Regular" w:hAnsi="Graphik Regular" w:cs="Arial Black"/>
          <w:bCs/>
          <w:sz w:val="18"/>
          <w:szCs w:val="18"/>
        </w:rPr>
        <w:t>ernador del Estado, ha instruido</w:t>
      </w:r>
      <w:r w:rsidR="00687F1E" w:rsidRPr="00943D5A">
        <w:rPr>
          <w:rFonts w:ascii="Graphik Regular" w:hAnsi="Graphik Regular" w:cs="Arial Black"/>
          <w:bCs/>
          <w:sz w:val="18"/>
          <w:szCs w:val="18"/>
        </w:rPr>
        <w:t xml:space="preserve"> </w:t>
      </w:r>
      <w:r w:rsidR="00D207C3" w:rsidRPr="00943D5A">
        <w:rPr>
          <w:rFonts w:ascii="Graphik Regular" w:hAnsi="Graphik Regular" w:cs="Arial Black"/>
          <w:bCs/>
          <w:sz w:val="18"/>
          <w:szCs w:val="18"/>
        </w:rPr>
        <w:t xml:space="preserve">continuar con </w:t>
      </w:r>
      <w:r w:rsidR="00687F1E" w:rsidRPr="00943D5A">
        <w:rPr>
          <w:rFonts w:ascii="Graphik Regular" w:hAnsi="Graphik Regular" w:cs="Arial Black"/>
          <w:bCs/>
          <w:sz w:val="18"/>
          <w:szCs w:val="18"/>
        </w:rPr>
        <w:t xml:space="preserve">la aplicación de un Programa de Control Vehicular que beneficie a la población y al mismo tiempo fortalezca la hacienda pública.  </w:t>
      </w:r>
    </w:p>
    <w:p w14:paraId="352E6CD6" w14:textId="77777777" w:rsidR="00B77FC2" w:rsidRPr="00943D5A" w:rsidRDefault="00B77FC2" w:rsidP="00344AE4">
      <w:pPr>
        <w:pStyle w:val="Default"/>
        <w:jc w:val="both"/>
        <w:rPr>
          <w:rFonts w:ascii="Graphik Regular" w:hAnsi="Graphik Regular" w:cs="Arial Black"/>
          <w:bCs/>
          <w:sz w:val="18"/>
          <w:szCs w:val="18"/>
        </w:rPr>
      </w:pPr>
    </w:p>
    <w:p w14:paraId="51121932" w14:textId="4743C478" w:rsidR="001C56EA" w:rsidRPr="00943D5A" w:rsidRDefault="00DA6711" w:rsidP="00E13DE8">
      <w:pPr>
        <w:autoSpaceDE w:val="0"/>
        <w:autoSpaceDN w:val="0"/>
        <w:adjustRightInd w:val="0"/>
        <w:spacing w:after="0" w:line="240" w:lineRule="auto"/>
        <w:jc w:val="both"/>
        <w:rPr>
          <w:rFonts w:ascii="Graphik Regular" w:hAnsi="Graphik Regular" w:cs="Arial Black"/>
          <w:bCs/>
          <w:sz w:val="18"/>
          <w:szCs w:val="18"/>
        </w:rPr>
      </w:pPr>
      <w:r w:rsidRPr="00943D5A">
        <w:rPr>
          <w:rFonts w:ascii="Graphik Regular" w:hAnsi="Graphik Regular" w:cs="Arial Black"/>
          <w:b/>
          <w:bCs/>
          <w:sz w:val="18"/>
          <w:szCs w:val="18"/>
        </w:rPr>
        <w:lastRenderedPageBreak/>
        <w:t>QUINTO</w:t>
      </w:r>
      <w:r w:rsidRPr="00943D5A">
        <w:rPr>
          <w:rFonts w:ascii="Graphik Regular" w:hAnsi="Graphik Regular" w:cs="Arial Black"/>
          <w:bCs/>
          <w:sz w:val="18"/>
          <w:szCs w:val="18"/>
        </w:rPr>
        <w:t xml:space="preserve">. </w:t>
      </w:r>
      <w:r w:rsidR="00E54330" w:rsidRPr="00943D5A">
        <w:rPr>
          <w:rFonts w:ascii="Graphik Regular" w:hAnsi="Graphik Regular" w:cs="Arial Black"/>
          <w:bCs/>
          <w:sz w:val="18"/>
          <w:szCs w:val="18"/>
        </w:rPr>
        <w:t xml:space="preserve">En </w:t>
      </w:r>
      <w:r w:rsidR="00497528" w:rsidRPr="00943D5A">
        <w:rPr>
          <w:rFonts w:ascii="Graphik Regular" w:hAnsi="Graphik Regular" w:cs="Arial Black"/>
          <w:bCs/>
          <w:sz w:val="18"/>
          <w:szCs w:val="18"/>
        </w:rPr>
        <w:t>seguimiento a lo anterior, durante el ejercicio fiscal 2021 se pone en marcha el Programa de Control Vehicular denominado “</w:t>
      </w:r>
      <w:r w:rsidR="00011FCD" w:rsidRPr="00943D5A">
        <w:rPr>
          <w:rFonts w:ascii="Graphik Regular" w:hAnsi="Graphik Regular" w:cs="Arial Black"/>
          <w:bCs/>
          <w:sz w:val="18"/>
          <w:szCs w:val="18"/>
        </w:rPr>
        <w:t>R</w:t>
      </w:r>
      <w:r w:rsidR="002C08EC" w:rsidRPr="00943D5A">
        <w:rPr>
          <w:rFonts w:ascii="Graphik Regular" w:hAnsi="Graphik Regular" w:cs="Arial Black"/>
          <w:bCs/>
          <w:sz w:val="18"/>
          <w:szCs w:val="18"/>
        </w:rPr>
        <w:t>efrendo</w:t>
      </w:r>
      <w:r w:rsidR="00B2263B" w:rsidRPr="00943D5A">
        <w:rPr>
          <w:rFonts w:ascii="Graphik Regular" w:hAnsi="Graphik Regular" w:cs="Arial Black"/>
          <w:bCs/>
          <w:sz w:val="18"/>
          <w:szCs w:val="18"/>
        </w:rPr>
        <w:t xml:space="preserve"> </w:t>
      </w:r>
      <w:r w:rsidR="00011FCD" w:rsidRPr="00943D5A">
        <w:rPr>
          <w:rFonts w:ascii="Graphik Regular" w:hAnsi="Graphik Regular" w:cs="Arial Black"/>
          <w:bCs/>
          <w:sz w:val="18"/>
          <w:szCs w:val="18"/>
        </w:rPr>
        <w:t>S</w:t>
      </w:r>
      <w:r w:rsidR="002C08EC" w:rsidRPr="00943D5A">
        <w:rPr>
          <w:rFonts w:ascii="Graphik Regular" w:hAnsi="Graphik Regular" w:cs="Arial Black"/>
          <w:bCs/>
          <w:sz w:val="18"/>
          <w:szCs w:val="18"/>
        </w:rPr>
        <w:t xml:space="preserve">eguro </w:t>
      </w:r>
      <w:r w:rsidR="00497528" w:rsidRPr="00943D5A">
        <w:rPr>
          <w:rFonts w:ascii="Graphik Regular" w:hAnsi="Graphik Regular" w:cs="Arial Black"/>
          <w:bCs/>
          <w:sz w:val="18"/>
          <w:szCs w:val="18"/>
        </w:rPr>
        <w:t>2021”,</w:t>
      </w:r>
      <w:r w:rsidR="001C56EA" w:rsidRPr="00943D5A">
        <w:rPr>
          <w:rFonts w:ascii="Graphik Regular" w:hAnsi="Graphik Regular" w:cs="Arial Black"/>
          <w:bCs/>
          <w:sz w:val="18"/>
          <w:szCs w:val="18"/>
        </w:rPr>
        <w:t xml:space="preserve"> </w:t>
      </w:r>
      <w:r w:rsidR="008D5F57" w:rsidRPr="00943D5A">
        <w:rPr>
          <w:rFonts w:ascii="Graphik Regular" w:hAnsi="Graphik Regular" w:cs="Arial Black"/>
          <w:bCs/>
          <w:sz w:val="18"/>
          <w:szCs w:val="18"/>
        </w:rPr>
        <w:t>así como los subprog</w:t>
      </w:r>
      <w:r w:rsidR="00D60C4D" w:rsidRPr="00943D5A">
        <w:rPr>
          <w:rFonts w:ascii="Graphik Regular" w:hAnsi="Graphik Regular" w:cs="Arial Black"/>
          <w:bCs/>
          <w:sz w:val="18"/>
          <w:szCs w:val="18"/>
        </w:rPr>
        <w:t xml:space="preserve">ramas </w:t>
      </w:r>
      <w:r w:rsidR="0096143A" w:rsidRPr="00943D5A">
        <w:rPr>
          <w:rFonts w:ascii="Graphik Regular" w:hAnsi="Graphik Regular" w:cs="Arial Black"/>
          <w:bCs/>
          <w:sz w:val="18"/>
          <w:szCs w:val="18"/>
        </w:rPr>
        <w:t>“Hidalguen</w:t>
      </w:r>
      <w:r w:rsidR="00713B1A" w:rsidRPr="00943D5A">
        <w:rPr>
          <w:rFonts w:ascii="Graphik Regular" w:hAnsi="Graphik Regular" w:cs="Arial Black"/>
          <w:bCs/>
          <w:sz w:val="18"/>
          <w:szCs w:val="18"/>
        </w:rPr>
        <w:t xml:space="preserve">se </w:t>
      </w:r>
      <w:r w:rsidR="00791360" w:rsidRPr="00943D5A">
        <w:rPr>
          <w:rFonts w:ascii="Graphik Regular" w:hAnsi="Graphik Regular" w:cs="Arial Black"/>
          <w:bCs/>
          <w:sz w:val="18"/>
          <w:szCs w:val="18"/>
        </w:rPr>
        <w:t>Cumplido</w:t>
      </w:r>
      <w:r w:rsidR="0004021B" w:rsidRPr="00943D5A">
        <w:rPr>
          <w:rFonts w:ascii="Graphik Regular" w:hAnsi="Graphik Regular" w:cs="Arial Black"/>
          <w:bCs/>
          <w:sz w:val="18"/>
          <w:szCs w:val="18"/>
        </w:rPr>
        <w:t>”,</w:t>
      </w:r>
      <w:r w:rsidR="00BA1319" w:rsidRPr="00943D5A">
        <w:rPr>
          <w:rFonts w:ascii="Graphik Regular" w:hAnsi="Graphik Regular" w:cs="Arial Black"/>
          <w:bCs/>
          <w:sz w:val="18"/>
          <w:szCs w:val="18"/>
        </w:rPr>
        <w:t xml:space="preserve"> </w:t>
      </w:r>
      <w:r w:rsidR="0004021B" w:rsidRPr="00943D5A">
        <w:rPr>
          <w:rFonts w:ascii="Graphik Regular" w:hAnsi="Graphik Regular" w:cs="Arial Black"/>
          <w:bCs/>
          <w:sz w:val="18"/>
          <w:szCs w:val="18"/>
        </w:rPr>
        <w:t>”</w:t>
      </w:r>
      <w:r w:rsidR="00BA1319" w:rsidRPr="00943D5A">
        <w:rPr>
          <w:rFonts w:ascii="Graphik Regular" w:hAnsi="Graphik Regular" w:cs="Arial Black"/>
          <w:bCs/>
          <w:sz w:val="18"/>
          <w:szCs w:val="18"/>
        </w:rPr>
        <w:t>Hidalguense Regularí</w:t>
      </w:r>
      <w:r w:rsidR="006C7572" w:rsidRPr="00943D5A">
        <w:rPr>
          <w:rFonts w:ascii="Graphik Regular" w:hAnsi="Graphik Regular" w:cs="Arial Black"/>
          <w:bCs/>
          <w:sz w:val="18"/>
          <w:szCs w:val="18"/>
        </w:rPr>
        <w:t>zate</w:t>
      </w:r>
      <w:r w:rsidR="007E388F" w:rsidRPr="00943D5A">
        <w:rPr>
          <w:rFonts w:ascii="Graphik Regular" w:hAnsi="Graphik Regular" w:cs="Arial Black"/>
          <w:bCs/>
          <w:sz w:val="18"/>
          <w:szCs w:val="18"/>
        </w:rPr>
        <w:t>”</w:t>
      </w:r>
      <w:r w:rsidR="006C7572" w:rsidRPr="00943D5A">
        <w:rPr>
          <w:rFonts w:ascii="Graphik Regular" w:hAnsi="Graphik Regular" w:cs="Arial Black"/>
          <w:bCs/>
          <w:sz w:val="18"/>
          <w:szCs w:val="18"/>
        </w:rPr>
        <w:t xml:space="preserve"> y </w:t>
      </w:r>
      <w:r w:rsidR="009650B1" w:rsidRPr="00943D5A">
        <w:rPr>
          <w:rFonts w:ascii="Graphik Regular" w:hAnsi="Graphik Regular" w:cs="Arial Black"/>
          <w:bCs/>
          <w:sz w:val="18"/>
          <w:szCs w:val="18"/>
        </w:rPr>
        <w:t xml:space="preserve">“Regístrate en Hidalgo” los </w:t>
      </w:r>
      <w:r w:rsidR="007E765E" w:rsidRPr="00943D5A">
        <w:rPr>
          <w:rFonts w:ascii="Graphik Regular" w:hAnsi="Graphik Regular" w:cs="Arial Black"/>
          <w:bCs/>
          <w:sz w:val="18"/>
          <w:szCs w:val="18"/>
        </w:rPr>
        <w:t>cuales</w:t>
      </w:r>
      <w:r w:rsidR="00353C1E" w:rsidRPr="00943D5A">
        <w:rPr>
          <w:rFonts w:ascii="Graphik Regular" w:hAnsi="Graphik Regular" w:cs="Arial Black"/>
          <w:bCs/>
          <w:sz w:val="18"/>
          <w:szCs w:val="18"/>
        </w:rPr>
        <w:t xml:space="preserve"> en </w:t>
      </w:r>
      <w:r w:rsidR="00137654" w:rsidRPr="00943D5A">
        <w:rPr>
          <w:rFonts w:ascii="Graphik Regular" w:hAnsi="Graphik Regular" w:cs="Arial Black"/>
          <w:bCs/>
          <w:sz w:val="18"/>
          <w:szCs w:val="18"/>
        </w:rPr>
        <w:t>concordancia con la Ley de Ingresos</w:t>
      </w:r>
      <w:r w:rsidR="000F0756" w:rsidRPr="00943D5A">
        <w:rPr>
          <w:rFonts w:ascii="Graphik Regular" w:hAnsi="Graphik Regular" w:cs="Arial Black"/>
          <w:bCs/>
          <w:sz w:val="18"/>
          <w:szCs w:val="18"/>
        </w:rPr>
        <w:t xml:space="preserve"> del Estado Libre y Soberano </w:t>
      </w:r>
      <w:r w:rsidR="00DF678D" w:rsidRPr="00943D5A">
        <w:rPr>
          <w:rFonts w:ascii="Graphik Regular" w:hAnsi="Graphik Regular" w:cs="Arial Black"/>
          <w:bCs/>
          <w:sz w:val="18"/>
          <w:szCs w:val="18"/>
        </w:rPr>
        <w:t xml:space="preserve">de Hidalgo para el ejercicio fiscal 2021 mantienen el valor de la UMA </w:t>
      </w:r>
      <w:r w:rsidR="004E6CD2" w:rsidRPr="00943D5A">
        <w:rPr>
          <w:rFonts w:ascii="Graphik Regular" w:hAnsi="Graphik Regular" w:cs="Arial Black"/>
          <w:bCs/>
          <w:sz w:val="18"/>
          <w:szCs w:val="18"/>
        </w:rPr>
        <w:t>para efectos de</w:t>
      </w:r>
      <w:r w:rsidR="007F138D" w:rsidRPr="00943D5A">
        <w:rPr>
          <w:rFonts w:ascii="Graphik Regular" w:hAnsi="Graphik Regular" w:cs="Arial Black"/>
          <w:bCs/>
          <w:sz w:val="18"/>
          <w:szCs w:val="18"/>
        </w:rPr>
        <w:t xml:space="preserve"> su</w:t>
      </w:r>
      <w:r w:rsidR="004E6CD2" w:rsidRPr="00943D5A">
        <w:rPr>
          <w:rFonts w:ascii="Graphik Regular" w:hAnsi="Graphik Regular" w:cs="Arial Black"/>
          <w:bCs/>
          <w:sz w:val="18"/>
          <w:szCs w:val="18"/>
        </w:rPr>
        <w:t xml:space="preserve"> Capítulo Segundo de los Estímulos Fiscales (</w:t>
      </w:r>
      <w:r w:rsidR="007F138D" w:rsidRPr="00943D5A">
        <w:rPr>
          <w:rFonts w:ascii="Graphik Regular" w:hAnsi="Graphik Regular" w:cs="Arial Black"/>
          <w:bCs/>
          <w:sz w:val="18"/>
          <w:szCs w:val="18"/>
        </w:rPr>
        <w:t xml:space="preserve">Sección I Control Vehicular) </w:t>
      </w:r>
      <w:r w:rsidR="007936ED" w:rsidRPr="00943D5A">
        <w:rPr>
          <w:rFonts w:ascii="Graphik Regular" w:hAnsi="Graphik Regular" w:cs="Arial Black"/>
          <w:bCs/>
          <w:sz w:val="18"/>
          <w:szCs w:val="18"/>
        </w:rPr>
        <w:t xml:space="preserve">en </w:t>
      </w:r>
      <w:r w:rsidR="00217934" w:rsidRPr="00943D5A">
        <w:rPr>
          <w:rFonts w:ascii="Graphik Regular" w:hAnsi="Graphik Regular" w:cs="Arial Black"/>
          <w:bCs/>
          <w:sz w:val="18"/>
          <w:szCs w:val="18"/>
        </w:rPr>
        <w:t>8</w:t>
      </w:r>
      <w:r w:rsidR="003A7ABB" w:rsidRPr="00943D5A">
        <w:rPr>
          <w:rFonts w:ascii="Graphik Regular" w:hAnsi="Graphik Regular" w:cs="Arial Black"/>
          <w:bCs/>
          <w:sz w:val="18"/>
          <w:szCs w:val="18"/>
        </w:rPr>
        <w:t>4</w:t>
      </w:r>
      <w:r w:rsidR="00217934" w:rsidRPr="00943D5A">
        <w:rPr>
          <w:rFonts w:ascii="Graphik Regular" w:hAnsi="Graphik Regular" w:cs="Arial Black"/>
          <w:bCs/>
          <w:sz w:val="18"/>
          <w:szCs w:val="18"/>
        </w:rPr>
        <w:t>.</w:t>
      </w:r>
      <w:r w:rsidR="003A7ABB" w:rsidRPr="00943D5A">
        <w:rPr>
          <w:rFonts w:ascii="Graphik Regular" w:hAnsi="Graphik Regular" w:cs="Arial Black"/>
          <w:bCs/>
          <w:sz w:val="18"/>
          <w:szCs w:val="18"/>
        </w:rPr>
        <w:t>49</w:t>
      </w:r>
      <w:r w:rsidR="009446A0" w:rsidRPr="00943D5A">
        <w:rPr>
          <w:rFonts w:ascii="Graphik Regular" w:hAnsi="Graphik Regular" w:cs="Arial Black"/>
          <w:bCs/>
          <w:sz w:val="18"/>
          <w:szCs w:val="18"/>
        </w:rPr>
        <w:t xml:space="preserve"> pesos, valor vi</w:t>
      </w:r>
      <w:r w:rsidR="003A7ABB" w:rsidRPr="00943D5A">
        <w:rPr>
          <w:rFonts w:ascii="Graphik Regular" w:hAnsi="Graphik Regular" w:cs="Arial Black"/>
          <w:bCs/>
          <w:sz w:val="18"/>
          <w:szCs w:val="18"/>
        </w:rPr>
        <w:t>gente al 31 de diciembre de 2019</w:t>
      </w:r>
      <w:r w:rsidR="009446A0" w:rsidRPr="00943D5A">
        <w:rPr>
          <w:rFonts w:ascii="Graphik Regular" w:hAnsi="Graphik Regular" w:cs="Arial Black"/>
          <w:bCs/>
          <w:sz w:val="18"/>
          <w:szCs w:val="18"/>
        </w:rPr>
        <w:t xml:space="preserve">. </w:t>
      </w:r>
    </w:p>
    <w:p w14:paraId="3E5D69A2" w14:textId="77777777" w:rsidR="009650B1" w:rsidRPr="00943D5A" w:rsidRDefault="009650B1" w:rsidP="00E13DE8">
      <w:pPr>
        <w:autoSpaceDE w:val="0"/>
        <w:autoSpaceDN w:val="0"/>
        <w:adjustRightInd w:val="0"/>
        <w:spacing w:after="0" w:line="240" w:lineRule="auto"/>
        <w:jc w:val="both"/>
        <w:rPr>
          <w:rFonts w:ascii="Graphik Regular" w:hAnsi="Graphik Regular" w:cs="Arial Black"/>
          <w:bCs/>
          <w:sz w:val="18"/>
          <w:szCs w:val="18"/>
        </w:rPr>
      </w:pPr>
    </w:p>
    <w:p w14:paraId="227F2B2A" w14:textId="67FFB1DD" w:rsidR="003E0D2C" w:rsidRPr="00943D5A" w:rsidRDefault="00527E5D" w:rsidP="00E13DE8">
      <w:pPr>
        <w:autoSpaceDE w:val="0"/>
        <w:autoSpaceDN w:val="0"/>
        <w:adjustRightInd w:val="0"/>
        <w:spacing w:after="0" w:line="240" w:lineRule="auto"/>
        <w:jc w:val="both"/>
        <w:rPr>
          <w:rFonts w:ascii="Graphik Regular" w:hAnsi="Graphik Regular" w:cs="Arial"/>
          <w:color w:val="000000"/>
          <w:sz w:val="18"/>
          <w:szCs w:val="18"/>
        </w:rPr>
      </w:pPr>
      <w:r w:rsidRPr="00943D5A">
        <w:rPr>
          <w:rFonts w:ascii="Graphik Regular" w:hAnsi="Graphik Regular" w:cs="Arial Black"/>
          <w:b/>
          <w:bCs/>
          <w:sz w:val="18"/>
          <w:szCs w:val="18"/>
        </w:rPr>
        <w:t>SEXTO</w:t>
      </w:r>
      <w:r w:rsidRPr="00943D5A">
        <w:rPr>
          <w:rFonts w:ascii="Graphik Regular" w:hAnsi="Graphik Regular" w:cs="Arial Black"/>
          <w:bCs/>
          <w:sz w:val="18"/>
          <w:szCs w:val="18"/>
        </w:rPr>
        <w:t>.</w:t>
      </w:r>
      <w:r w:rsidR="003A7ABB" w:rsidRPr="00943D5A">
        <w:rPr>
          <w:rFonts w:ascii="Graphik Regular" w:hAnsi="Graphik Regular" w:cs="Arial Black"/>
          <w:bCs/>
          <w:sz w:val="18"/>
          <w:szCs w:val="18"/>
        </w:rPr>
        <w:t xml:space="preserve"> </w:t>
      </w:r>
      <w:r w:rsidRPr="00943D5A">
        <w:rPr>
          <w:rFonts w:ascii="Graphik Regular" w:hAnsi="Graphik Regular" w:cs="Arial Black"/>
          <w:bCs/>
          <w:sz w:val="18"/>
          <w:szCs w:val="18"/>
        </w:rPr>
        <w:t>En suma</w:t>
      </w:r>
      <w:r w:rsidR="00F76583" w:rsidRPr="00943D5A">
        <w:rPr>
          <w:rFonts w:ascii="Graphik Regular" w:hAnsi="Graphik Regular" w:cs="Arial Black"/>
          <w:bCs/>
          <w:sz w:val="18"/>
          <w:szCs w:val="18"/>
        </w:rPr>
        <w:t>,</w:t>
      </w:r>
      <w:r w:rsidR="00497528" w:rsidRPr="00943D5A">
        <w:rPr>
          <w:rFonts w:ascii="Graphik Regular" w:hAnsi="Graphik Regular" w:cs="Arial Black"/>
          <w:bCs/>
          <w:sz w:val="18"/>
          <w:szCs w:val="18"/>
        </w:rPr>
        <w:t xml:space="preserve"> por </w:t>
      </w:r>
      <w:r w:rsidR="003F62C8" w:rsidRPr="00943D5A">
        <w:rPr>
          <w:rFonts w:ascii="Graphik Regular" w:hAnsi="Graphik Regular" w:cs="Arial Black"/>
          <w:bCs/>
          <w:sz w:val="18"/>
          <w:szCs w:val="18"/>
        </w:rPr>
        <w:t xml:space="preserve">cuarto año consecutivo se otorgará el beneficio del </w:t>
      </w:r>
      <w:r w:rsidR="003C3893" w:rsidRPr="00943D5A">
        <w:rPr>
          <w:rFonts w:ascii="Graphik Regular" w:hAnsi="Graphik Regular" w:cs="Arial"/>
          <w:color w:val="000000"/>
          <w:sz w:val="18"/>
          <w:szCs w:val="18"/>
        </w:rPr>
        <w:t>“Seguro de Responsabilidad Civil”, a los veh</w:t>
      </w:r>
      <w:r w:rsidR="00943D5A" w:rsidRPr="00943D5A">
        <w:rPr>
          <w:rFonts w:ascii="Graphik Regular" w:hAnsi="Graphik Regular" w:cs="Arial"/>
          <w:color w:val="000000"/>
          <w:sz w:val="18"/>
          <w:szCs w:val="18"/>
        </w:rPr>
        <w:t>í</w:t>
      </w:r>
      <w:r w:rsidR="003C3893" w:rsidRPr="00943D5A">
        <w:rPr>
          <w:rFonts w:ascii="Graphik Regular" w:hAnsi="Graphik Regular" w:cs="Arial"/>
          <w:color w:val="000000"/>
          <w:sz w:val="18"/>
          <w:szCs w:val="18"/>
        </w:rPr>
        <w:t>culos de uso particular, permitiendo con ello a los ciudadanos circular de manera segura por las carreter</w:t>
      </w:r>
      <w:r w:rsidR="00F216B9" w:rsidRPr="00943D5A">
        <w:rPr>
          <w:rFonts w:ascii="Graphik Regular" w:hAnsi="Graphik Regular" w:cs="Arial"/>
          <w:color w:val="000000"/>
          <w:sz w:val="18"/>
          <w:szCs w:val="18"/>
        </w:rPr>
        <w:t>as estatales y federales, apoyándoles para cumplir con la obligación prevista en el artí</w:t>
      </w:r>
      <w:r w:rsidR="003C3893" w:rsidRPr="00943D5A">
        <w:rPr>
          <w:rFonts w:ascii="Graphik Regular" w:hAnsi="Graphik Regular" w:cs="Arial"/>
          <w:color w:val="000000"/>
          <w:sz w:val="18"/>
          <w:szCs w:val="18"/>
        </w:rPr>
        <w:t>culo 63 Bis de la Ley de Caminos, Puentes y Autotransporte Federal, que ob</w:t>
      </w:r>
      <w:r w:rsidR="00F216B9" w:rsidRPr="00943D5A">
        <w:rPr>
          <w:rFonts w:ascii="Graphik Regular" w:hAnsi="Graphik Regular" w:cs="Arial"/>
          <w:color w:val="000000"/>
          <w:sz w:val="18"/>
          <w:szCs w:val="18"/>
        </w:rPr>
        <w:t>liga a los propietarios de vehículos que circulen por ví</w:t>
      </w:r>
      <w:r w:rsidR="003C3893" w:rsidRPr="00943D5A">
        <w:rPr>
          <w:rFonts w:ascii="Graphik Regular" w:hAnsi="Graphik Regular" w:cs="Arial"/>
          <w:color w:val="000000"/>
          <w:sz w:val="18"/>
          <w:szCs w:val="18"/>
        </w:rPr>
        <w:t>as, caminos y puentes federales a contar con un seguro que garantice los da</w:t>
      </w:r>
      <w:r w:rsidR="003A7ABB" w:rsidRPr="00943D5A">
        <w:rPr>
          <w:rFonts w:ascii="Graphik Regular" w:hAnsi="Graphik Regular" w:cs="Arial"/>
          <w:color w:val="000000"/>
          <w:sz w:val="18"/>
          <w:szCs w:val="18"/>
        </w:rPr>
        <w:t>ñ</w:t>
      </w:r>
      <w:r w:rsidR="003C3893" w:rsidRPr="00943D5A">
        <w:rPr>
          <w:rFonts w:ascii="Graphik Regular" w:hAnsi="Graphik Regular" w:cs="Arial"/>
          <w:color w:val="000000"/>
          <w:sz w:val="18"/>
          <w:szCs w:val="18"/>
        </w:rPr>
        <w:t>os que pudieren ocasio</w:t>
      </w:r>
      <w:r w:rsidR="003A7ABB" w:rsidRPr="00943D5A">
        <w:rPr>
          <w:rFonts w:ascii="Graphik Regular" w:hAnsi="Graphik Regular" w:cs="Arial"/>
          <w:color w:val="000000"/>
          <w:sz w:val="18"/>
          <w:szCs w:val="18"/>
        </w:rPr>
        <w:t>nar a terceros por la conducci</w:t>
      </w:r>
      <w:r w:rsidR="00F216B9" w:rsidRPr="00943D5A">
        <w:rPr>
          <w:rFonts w:ascii="Graphik Regular" w:hAnsi="Graphik Regular" w:cs="Arial"/>
          <w:color w:val="000000"/>
          <w:sz w:val="18"/>
          <w:szCs w:val="18"/>
        </w:rPr>
        <w:t>ó</w:t>
      </w:r>
      <w:r w:rsidR="003A7ABB" w:rsidRPr="00943D5A">
        <w:rPr>
          <w:rFonts w:ascii="Graphik Regular" w:hAnsi="Graphik Regular" w:cs="Arial"/>
          <w:color w:val="000000"/>
          <w:sz w:val="18"/>
          <w:szCs w:val="18"/>
        </w:rPr>
        <w:t>n de un veh</w:t>
      </w:r>
      <w:r w:rsidR="00F216B9" w:rsidRPr="00943D5A">
        <w:rPr>
          <w:rFonts w:ascii="Graphik Regular" w:hAnsi="Graphik Regular" w:cs="Arial"/>
          <w:color w:val="000000"/>
          <w:sz w:val="18"/>
          <w:szCs w:val="18"/>
        </w:rPr>
        <w:t>í</w:t>
      </w:r>
      <w:r w:rsidR="003A7ABB" w:rsidRPr="00943D5A">
        <w:rPr>
          <w:rFonts w:ascii="Graphik Regular" w:hAnsi="Graphik Regular" w:cs="Arial"/>
          <w:color w:val="000000"/>
          <w:sz w:val="18"/>
          <w:szCs w:val="18"/>
        </w:rPr>
        <w:t>culo</w:t>
      </w:r>
      <w:r w:rsidR="00F216B9" w:rsidRPr="00943D5A">
        <w:rPr>
          <w:rFonts w:ascii="Graphik Regular" w:hAnsi="Graphik Regular" w:cs="Arial"/>
          <w:color w:val="000000"/>
          <w:sz w:val="18"/>
          <w:szCs w:val="18"/>
        </w:rPr>
        <w:t>, evitá</w:t>
      </w:r>
      <w:r w:rsidR="003A7ABB" w:rsidRPr="00943D5A">
        <w:rPr>
          <w:rFonts w:ascii="Graphik Regular" w:hAnsi="Graphik Regular" w:cs="Arial"/>
          <w:color w:val="000000"/>
          <w:sz w:val="18"/>
          <w:szCs w:val="18"/>
        </w:rPr>
        <w:t>ndoles tambi</w:t>
      </w:r>
      <w:r w:rsidR="00F216B9" w:rsidRPr="00943D5A">
        <w:rPr>
          <w:rFonts w:ascii="Graphik Regular" w:hAnsi="Graphik Regular" w:cs="Arial"/>
          <w:color w:val="000000"/>
          <w:sz w:val="18"/>
          <w:szCs w:val="18"/>
        </w:rPr>
        <w:t>é</w:t>
      </w:r>
      <w:r w:rsidR="003C3893" w:rsidRPr="00943D5A">
        <w:rPr>
          <w:rFonts w:ascii="Graphik Regular" w:hAnsi="Graphik Regular" w:cs="Arial"/>
          <w:color w:val="000000"/>
          <w:sz w:val="18"/>
          <w:szCs w:val="18"/>
        </w:rPr>
        <w:t>n el que sean sujetos de</w:t>
      </w:r>
      <w:r w:rsidR="003E0D2C" w:rsidRPr="00943D5A">
        <w:rPr>
          <w:rFonts w:ascii="Graphik Regular" w:hAnsi="Graphik Regular" w:cs="Arial"/>
          <w:color w:val="000000"/>
          <w:sz w:val="18"/>
          <w:szCs w:val="18"/>
        </w:rPr>
        <w:t xml:space="preserve"> una</w:t>
      </w:r>
      <w:r w:rsidR="003A7ABB" w:rsidRPr="00943D5A">
        <w:rPr>
          <w:rFonts w:ascii="Graphik Regular" w:hAnsi="Graphik Regular" w:cs="Arial"/>
          <w:color w:val="000000"/>
          <w:sz w:val="18"/>
          <w:szCs w:val="18"/>
        </w:rPr>
        <w:t xml:space="preserve"> sanció</w:t>
      </w:r>
      <w:r w:rsidR="003C3893" w:rsidRPr="00943D5A">
        <w:rPr>
          <w:rFonts w:ascii="Graphik Regular" w:hAnsi="Graphik Regular" w:cs="Arial"/>
          <w:color w:val="000000"/>
          <w:sz w:val="18"/>
          <w:szCs w:val="18"/>
        </w:rPr>
        <w:t>n pecuniaria</w:t>
      </w:r>
      <w:r w:rsidR="003E0D2C" w:rsidRPr="00943D5A">
        <w:rPr>
          <w:rFonts w:ascii="Graphik Regular" w:hAnsi="Graphik Regular" w:cs="Arial"/>
          <w:color w:val="000000"/>
          <w:sz w:val="18"/>
          <w:szCs w:val="18"/>
        </w:rPr>
        <w:t xml:space="preserve"> y consecuentemente la </w:t>
      </w:r>
      <w:r w:rsidR="003A7ABB" w:rsidRPr="00943D5A">
        <w:rPr>
          <w:rFonts w:ascii="Graphik Regular" w:hAnsi="Graphik Regular" w:cs="Arial"/>
          <w:color w:val="000000"/>
          <w:sz w:val="18"/>
          <w:szCs w:val="18"/>
        </w:rPr>
        <w:t>a</w:t>
      </w:r>
      <w:r w:rsidR="003E0D2C" w:rsidRPr="00943D5A">
        <w:rPr>
          <w:rFonts w:ascii="Graphik Regular" w:hAnsi="Graphik Regular" w:cs="Arial"/>
          <w:color w:val="000000"/>
          <w:sz w:val="18"/>
          <w:szCs w:val="18"/>
        </w:rPr>
        <w:t xml:space="preserve">fectación de su patrimonio. </w:t>
      </w:r>
    </w:p>
    <w:p w14:paraId="2FCFD7E9" w14:textId="57576A83" w:rsidR="00436ECC" w:rsidRPr="00943D5A" w:rsidRDefault="003C3893" w:rsidP="001A687C">
      <w:pPr>
        <w:autoSpaceDE w:val="0"/>
        <w:autoSpaceDN w:val="0"/>
        <w:adjustRightInd w:val="0"/>
        <w:spacing w:after="0" w:line="240" w:lineRule="auto"/>
        <w:jc w:val="both"/>
        <w:rPr>
          <w:rFonts w:ascii="Graphik Regular" w:hAnsi="Graphik Regular" w:cs="Arial"/>
          <w:color w:val="000000"/>
          <w:sz w:val="18"/>
          <w:szCs w:val="18"/>
        </w:rPr>
      </w:pPr>
      <w:r w:rsidRPr="00943D5A">
        <w:rPr>
          <w:rFonts w:ascii="Graphik Regular" w:hAnsi="Graphik Regular" w:cs="Arial"/>
          <w:color w:val="000000"/>
          <w:sz w:val="18"/>
          <w:szCs w:val="18"/>
        </w:rPr>
        <w:cr/>
      </w:r>
      <w:r w:rsidR="008B3E2D" w:rsidRPr="00943D5A">
        <w:rPr>
          <w:rFonts w:ascii="Graphik Regular" w:hAnsi="Graphik Regular" w:cs="Arial"/>
          <w:b/>
          <w:color w:val="000000"/>
          <w:sz w:val="18"/>
          <w:szCs w:val="18"/>
        </w:rPr>
        <w:t>SÉPTIMO</w:t>
      </w:r>
      <w:r w:rsidR="008B3E2D" w:rsidRPr="00943D5A">
        <w:rPr>
          <w:rFonts w:ascii="Graphik Regular" w:hAnsi="Graphik Regular" w:cs="Arial"/>
          <w:color w:val="000000"/>
          <w:sz w:val="18"/>
          <w:szCs w:val="18"/>
        </w:rPr>
        <w:t xml:space="preserve">. </w:t>
      </w:r>
      <w:r w:rsidR="00827D42" w:rsidRPr="00943D5A">
        <w:rPr>
          <w:rFonts w:ascii="Graphik Regular" w:hAnsi="Graphik Regular" w:cs="Arial"/>
          <w:color w:val="000000"/>
          <w:sz w:val="18"/>
          <w:szCs w:val="18"/>
        </w:rPr>
        <w:t>En colaboración con</w:t>
      </w:r>
      <w:r w:rsidR="00DA23DF" w:rsidRPr="00943D5A">
        <w:rPr>
          <w:rFonts w:ascii="Graphik Regular" w:hAnsi="Graphik Regular" w:cs="Arial"/>
          <w:color w:val="000000"/>
          <w:sz w:val="18"/>
          <w:szCs w:val="18"/>
        </w:rPr>
        <w:t xml:space="preserve"> </w:t>
      </w:r>
      <w:r w:rsidR="00F216B9" w:rsidRPr="00943D5A">
        <w:rPr>
          <w:rFonts w:ascii="Graphik Regular" w:hAnsi="Graphik Regular" w:cs="Arial"/>
          <w:color w:val="000000"/>
          <w:sz w:val="18"/>
          <w:szCs w:val="18"/>
        </w:rPr>
        <w:t>la Secretaría de Seguridad Pública y la Comisió</w:t>
      </w:r>
      <w:r w:rsidR="00FF558B" w:rsidRPr="00943D5A">
        <w:rPr>
          <w:rFonts w:ascii="Graphik Regular" w:hAnsi="Graphik Regular" w:cs="Arial"/>
          <w:color w:val="000000"/>
          <w:sz w:val="18"/>
          <w:szCs w:val="18"/>
        </w:rPr>
        <w:t>n de Agua y Alcantarillado de Sistemas Intermun</w:t>
      </w:r>
      <w:r w:rsidR="002F7FC8" w:rsidRPr="00943D5A">
        <w:rPr>
          <w:rFonts w:ascii="Graphik Regular" w:hAnsi="Graphik Regular" w:cs="Arial"/>
          <w:color w:val="000000"/>
          <w:sz w:val="18"/>
          <w:szCs w:val="18"/>
        </w:rPr>
        <w:t>icipales</w:t>
      </w:r>
      <w:r w:rsidR="00CB2CE9" w:rsidRPr="00943D5A">
        <w:rPr>
          <w:rFonts w:ascii="Graphik Regular" w:hAnsi="Graphik Regular" w:cs="Arial"/>
          <w:color w:val="000000"/>
          <w:sz w:val="18"/>
          <w:szCs w:val="18"/>
        </w:rPr>
        <w:t>, quienes</w:t>
      </w:r>
      <w:r w:rsidR="00AF1886" w:rsidRPr="00943D5A">
        <w:rPr>
          <w:rFonts w:ascii="Graphik Regular" w:hAnsi="Graphik Regular" w:cs="Arial"/>
          <w:color w:val="000000"/>
          <w:sz w:val="18"/>
          <w:szCs w:val="18"/>
        </w:rPr>
        <w:t xml:space="preserve"> también están en busca de fomentar</w:t>
      </w:r>
      <w:r w:rsidR="000E1F11" w:rsidRPr="00943D5A">
        <w:rPr>
          <w:rFonts w:ascii="Graphik Regular" w:hAnsi="Graphik Regular" w:cs="Arial"/>
          <w:color w:val="000000"/>
          <w:sz w:val="18"/>
          <w:szCs w:val="18"/>
        </w:rPr>
        <w:t xml:space="preserve"> </w:t>
      </w:r>
      <w:r w:rsidR="00E20327" w:rsidRPr="00943D5A">
        <w:rPr>
          <w:rFonts w:ascii="Graphik Regular" w:hAnsi="Graphik Regular" w:cs="Arial"/>
          <w:color w:val="000000"/>
          <w:sz w:val="18"/>
          <w:szCs w:val="18"/>
        </w:rPr>
        <w:t xml:space="preserve">y facilitar </w:t>
      </w:r>
      <w:r w:rsidR="000E1F11" w:rsidRPr="00943D5A">
        <w:rPr>
          <w:rFonts w:ascii="Graphik Regular" w:hAnsi="Graphik Regular" w:cs="Arial"/>
          <w:color w:val="000000"/>
          <w:sz w:val="18"/>
          <w:szCs w:val="18"/>
        </w:rPr>
        <w:t>el</w:t>
      </w:r>
      <w:r w:rsidR="00AF1886" w:rsidRPr="00943D5A">
        <w:rPr>
          <w:rFonts w:ascii="Graphik Regular" w:hAnsi="Graphik Regular" w:cs="Arial"/>
          <w:color w:val="000000"/>
          <w:sz w:val="18"/>
          <w:szCs w:val="18"/>
        </w:rPr>
        <w:t xml:space="preserve"> cumplimiento voluntario </w:t>
      </w:r>
      <w:r w:rsidR="00E20327" w:rsidRPr="00943D5A">
        <w:rPr>
          <w:rFonts w:ascii="Graphik Regular" w:hAnsi="Graphik Regular" w:cs="Arial"/>
          <w:color w:val="000000"/>
          <w:sz w:val="18"/>
          <w:szCs w:val="18"/>
        </w:rPr>
        <w:t>de las obligaciones fiscales</w:t>
      </w:r>
      <w:r w:rsidR="00603601" w:rsidRPr="00943D5A">
        <w:rPr>
          <w:rFonts w:ascii="Graphik Regular" w:hAnsi="Graphik Regular" w:cs="Arial"/>
          <w:color w:val="000000"/>
          <w:sz w:val="18"/>
          <w:szCs w:val="18"/>
        </w:rPr>
        <w:t xml:space="preserve"> de los ciudadanos, por tercer año consecutivo </w:t>
      </w:r>
      <w:r w:rsidRPr="00943D5A">
        <w:rPr>
          <w:rFonts w:ascii="Graphik Regular" w:hAnsi="Graphik Regular" w:cs="Arial"/>
          <w:color w:val="000000"/>
          <w:sz w:val="18"/>
          <w:szCs w:val="18"/>
        </w:rPr>
        <w:t>se otorga</w:t>
      </w:r>
      <w:r w:rsidR="00BF7EEE" w:rsidRPr="00943D5A">
        <w:rPr>
          <w:rFonts w:ascii="Graphik Regular" w:hAnsi="Graphik Regular" w:cs="Arial"/>
          <w:color w:val="000000"/>
          <w:sz w:val="18"/>
          <w:szCs w:val="18"/>
        </w:rPr>
        <w:t>n</w:t>
      </w:r>
      <w:r w:rsidRPr="00943D5A">
        <w:rPr>
          <w:rFonts w:ascii="Graphik Regular" w:hAnsi="Graphik Regular" w:cs="Arial"/>
          <w:color w:val="000000"/>
          <w:sz w:val="18"/>
          <w:szCs w:val="18"/>
        </w:rPr>
        <w:t xml:space="preserve"> descuentos en</w:t>
      </w:r>
      <w:r w:rsidR="001A687C" w:rsidRPr="00943D5A">
        <w:rPr>
          <w:rFonts w:ascii="Graphik Regular" w:hAnsi="Graphik Regular" w:cs="Arial"/>
          <w:color w:val="000000"/>
          <w:sz w:val="18"/>
          <w:szCs w:val="18"/>
        </w:rPr>
        <w:t xml:space="preserve"> la</w:t>
      </w:r>
      <w:r w:rsidR="00943D5A" w:rsidRPr="00943D5A">
        <w:rPr>
          <w:rFonts w:ascii="Graphik Regular" w:hAnsi="Graphik Regular" w:cs="Arial"/>
          <w:color w:val="000000"/>
          <w:sz w:val="18"/>
          <w:szCs w:val="18"/>
        </w:rPr>
        <w:t xml:space="preserve"> expedició</w:t>
      </w:r>
      <w:r w:rsidR="002A0E90" w:rsidRPr="00943D5A">
        <w:rPr>
          <w:rFonts w:ascii="Graphik Regular" w:hAnsi="Graphik Regular" w:cs="Arial"/>
          <w:color w:val="000000"/>
          <w:sz w:val="18"/>
          <w:szCs w:val="18"/>
        </w:rPr>
        <w:t>n o canje de licencia de conducir</w:t>
      </w:r>
      <w:r w:rsidR="001A687C" w:rsidRPr="00943D5A">
        <w:rPr>
          <w:rFonts w:ascii="Graphik Regular" w:hAnsi="Graphik Regular" w:cs="Arial"/>
          <w:color w:val="000000"/>
          <w:sz w:val="18"/>
          <w:szCs w:val="18"/>
        </w:rPr>
        <w:t xml:space="preserve">, así como el </w:t>
      </w:r>
      <w:r w:rsidRPr="00943D5A">
        <w:rPr>
          <w:rFonts w:ascii="Graphik Regular" w:hAnsi="Graphik Regular" w:cs="Arial"/>
          <w:color w:val="000000"/>
          <w:sz w:val="18"/>
          <w:szCs w:val="18"/>
        </w:rPr>
        <w:t>pago del servicio por consumo de agua</w:t>
      </w:r>
      <w:r w:rsidR="001A687C" w:rsidRPr="00943D5A">
        <w:rPr>
          <w:rFonts w:ascii="Graphik Regular" w:hAnsi="Graphik Regular" w:cs="Arial"/>
          <w:color w:val="000000"/>
          <w:sz w:val="18"/>
          <w:szCs w:val="18"/>
        </w:rPr>
        <w:t>.</w:t>
      </w:r>
    </w:p>
    <w:p w14:paraId="1F8F340F" w14:textId="77777777" w:rsidR="001A687C" w:rsidRPr="00943D5A" w:rsidRDefault="001A687C" w:rsidP="001A687C">
      <w:pPr>
        <w:autoSpaceDE w:val="0"/>
        <w:autoSpaceDN w:val="0"/>
        <w:adjustRightInd w:val="0"/>
        <w:spacing w:after="0" w:line="240" w:lineRule="auto"/>
        <w:jc w:val="both"/>
        <w:rPr>
          <w:rFonts w:ascii="Graphik Regular" w:hAnsi="Graphik Regular" w:cs="Arial"/>
          <w:color w:val="000000"/>
          <w:sz w:val="18"/>
          <w:szCs w:val="18"/>
        </w:rPr>
      </w:pPr>
    </w:p>
    <w:p w14:paraId="36C9C53A" w14:textId="3E0A9148" w:rsidR="007B430A" w:rsidRPr="00943D5A" w:rsidRDefault="00946A26" w:rsidP="00946A26">
      <w:pPr>
        <w:autoSpaceDE w:val="0"/>
        <w:autoSpaceDN w:val="0"/>
        <w:adjustRightInd w:val="0"/>
        <w:spacing w:after="0" w:line="240" w:lineRule="auto"/>
        <w:jc w:val="both"/>
        <w:rPr>
          <w:rFonts w:ascii="Graphik Regular" w:hAnsi="Graphik Regular" w:cs="Arial"/>
          <w:color w:val="000000"/>
          <w:sz w:val="18"/>
          <w:szCs w:val="18"/>
        </w:rPr>
      </w:pPr>
      <w:r w:rsidRPr="00943D5A">
        <w:rPr>
          <w:rFonts w:ascii="Graphik Regular" w:hAnsi="Graphik Regular" w:cs="Arial"/>
          <w:color w:val="000000"/>
          <w:sz w:val="18"/>
          <w:szCs w:val="18"/>
        </w:rPr>
        <w:t xml:space="preserve">Por lo anterior, he tenido a bien expedir el </w:t>
      </w:r>
      <w:r w:rsidR="00C1389D" w:rsidRPr="00943D5A">
        <w:rPr>
          <w:rFonts w:ascii="Graphik Regular" w:hAnsi="Graphik Regular" w:cs="Arial"/>
          <w:color w:val="000000"/>
          <w:sz w:val="18"/>
          <w:szCs w:val="18"/>
        </w:rPr>
        <w:t xml:space="preserve">siguiente </w:t>
      </w:r>
    </w:p>
    <w:p w14:paraId="75A014A3" w14:textId="77777777" w:rsidR="00BD3695" w:rsidRPr="00943D5A" w:rsidRDefault="00946A26" w:rsidP="00946A26">
      <w:pPr>
        <w:autoSpaceDE w:val="0"/>
        <w:autoSpaceDN w:val="0"/>
        <w:adjustRightInd w:val="0"/>
        <w:spacing w:after="0" w:line="240" w:lineRule="auto"/>
        <w:jc w:val="both"/>
        <w:rPr>
          <w:rFonts w:ascii="Graphik Bold" w:hAnsi="Graphik Bold" w:cs="Arial Black"/>
          <w:b/>
          <w:bCs/>
          <w:color w:val="000000"/>
          <w:sz w:val="18"/>
          <w:szCs w:val="18"/>
        </w:rPr>
      </w:pPr>
      <w:r w:rsidRPr="00943D5A">
        <w:rPr>
          <w:rFonts w:ascii="Graphik Regular" w:hAnsi="Graphik Regular" w:cs="Arial"/>
          <w:color w:val="000000"/>
          <w:sz w:val="18"/>
          <w:szCs w:val="18"/>
        </w:rPr>
        <w:t xml:space="preserve"> </w:t>
      </w:r>
    </w:p>
    <w:p w14:paraId="653F4B5A" w14:textId="519B3571" w:rsidR="007E2C86" w:rsidRPr="00943D5A" w:rsidRDefault="00946A26" w:rsidP="00937A64">
      <w:pPr>
        <w:autoSpaceDE w:val="0"/>
        <w:autoSpaceDN w:val="0"/>
        <w:adjustRightInd w:val="0"/>
        <w:spacing w:after="0" w:line="240" w:lineRule="auto"/>
        <w:jc w:val="center"/>
        <w:rPr>
          <w:rFonts w:ascii="Graphik Regular" w:hAnsi="Graphik Regular" w:cs="Arial Black"/>
          <w:b/>
          <w:bCs/>
          <w:color w:val="000000"/>
          <w:sz w:val="18"/>
          <w:szCs w:val="18"/>
        </w:rPr>
      </w:pPr>
      <w:r w:rsidRPr="00943D5A">
        <w:rPr>
          <w:rFonts w:ascii="Graphik Regular" w:hAnsi="Graphik Regular" w:cs="Arial Black"/>
          <w:b/>
          <w:bCs/>
          <w:color w:val="000000"/>
          <w:sz w:val="18"/>
          <w:szCs w:val="18"/>
        </w:rPr>
        <w:t>ACUERDO</w:t>
      </w:r>
      <w:r w:rsidR="0046675E" w:rsidRPr="00943D5A">
        <w:rPr>
          <w:rFonts w:ascii="Graphik Regular" w:hAnsi="Graphik Regular" w:cs="Arial Black"/>
          <w:b/>
          <w:bCs/>
          <w:color w:val="000000"/>
          <w:sz w:val="18"/>
          <w:szCs w:val="18"/>
        </w:rPr>
        <w:t xml:space="preserve"> POR EL QUE SE CREAN Y </w:t>
      </w:r>
      <w:r w:rsidR="007D5A15" w:rsidRPr="00943D5A">
        <w:rPr>
          <w:rFonts w:ascii="Graphik Regular" w:hAnsi="Graphik Regular" w:cs="Arial Black"/>
          <w:b/>
          <w:bCs/>
          <w:color w:val="000000"/>
          <w:sz w:val="18"/>
          <w:szCs w:val="18"/>
        </w:rPr>
        <w:t>SE EXPIDEN LAS REGLAS DE OPERACIÓN DEL</w:t>
      </w:r>
      <w:r w:rsidR="00605893" w:rsidRPr="00943D5A">
        <w:rPr>
          <w:rFonts w:ascii="Graphik Regular" w:hAnsi="Graphik Regular" w:cs="Arial Black"/>
          <w:b/>
          <w:bCs/>
          <w:color w:val="000000"/>
          <w:sz w:val="18"/>
          <w:szCs w:val="18"/>
        </w:rPr>
        <w:t xml:space="preserve"> </w:t>
      </w:r>
      <w:r w:rsidR="007D5A15" w:rsidRPr="00943D5A">
        <w:rPr>
          <w:rFonts w:ascii="Graphik Regular" w:hAnsi="Graphik Regular" w:cs="Arial Black"/>
          <w:b/>
          <w:bCs/>
          <w:color w:val="000000"/>
          <w:sz w:val="18"/>
          <w:szCs w:val="18"/>
        </w:rPr>
        <w:t xml:space="preserve">PROGRAMA DE CONTROL VEHICULAR DENOMINADO </w:t>
      </w:r>
      <w:r w:rsidR="00E10D7F" w:rsidRPr="00943D5A">
        <w:rPr>
          <w:rFonts w:ascii="Graphik Regular" w:hAnsi="Graphik Regular" w:cs="Arial Black"/>
          <w:b/>
          <w:bCs/>
          <w:color w:val="000000"/>
          <w:sz w:val="18"/>
          <w:szCs w:val="18"/>
        </w:rPr>
        <w:t>“</w:t>
      </w:r>
      <w:r w:rsidR="007D5A15" w:rsidRPr="00943D5A">
        <w:rPr>
          <w:rFonts w:ascii="Graphik Regular" w:hAnsi="Graphik Regular" w:cs="Arial Black"/>
          <w:b/>
          <w:bCs/>
          <w:color w:val="000000"/>
          <w:sz w:val="18"/>
          <w:szCs w:val="18"/>
        </w:rPr>
        <w:t>REFRENDO SEGURO 2021</w:t>
      </w:r>
      <w:r w:rsidR="00E10D7F" w:rsidRPr="00943D5A">
        <w:rPr>
          <w:rFonts w:ascii="Graphik Regular" w:hAnsi="Graphik Regular" w:cs="Arial Black"/>
          <w:b/>
          <w:bCs/>
          <w:color w:val="000000"/>
          <w:sz w:val="18"/>
          <w:szCs w:val="18"/>
        </w:rPr>
        <w:t>”</w:t>
      </w:r>
      <w:r w:rsidR="00834205">
        <w:rPr>
          <w:rFonts w:ascii="Graphik Regular" w:hAnsi="Graphik Regular" w:cs="Arial Black"/>
          <w:b/>
          <w:bCs/>
          <w:color w:val="000000"/>
          <w:sz w:val="18"/>
          <w:szCs w:val="18"/>
        </w:rPr>
        <w:t>,</w:t>
      </w:r>
      <w:r w:rsidR="00E10D7F" w:rsidRPr="00943D5A">
        <w:rPr>
          <w:rFonts w:ascii="Graphik Regular" w:hAnsi="Graphik Regular" w:cs="Arial Black"/>
          <w:b/>
          <w:bCs/>
          <w:color w:val="000000"/>
          <w:sz w:val="18"/>
          <w:szCs w:val="18"/>
        </w:rPr>
        <w:t xml:space="preserve"> AS</w:t>
      </w:r>
      <w:r w:rsidR="008E3328" w:rsidRPr="00943D5A">
        <w:rPr>
          <w:rFonts w:ascii="Graphik Regular" w:hAnsi="Graphik Regular" w:cs="Arial Black"/>
          <w:b/>
          <w:bCs/>
          <w:color w:val="000000"/>
          <w:sz w:val="18"/>
          <w:szCs w:val="18"/>
        </w:rPr>
        <w:t>Í</w:t>
      </w:r>
      <w:r w:rsidR="00E10D7F" w:rsidRPr="00943D5A">
        <w:rPr>
          <w:rFonts w:ascii="Graphik Regular" w:hAnsi="Graphik Regular" w:cs="Arial Black"/>
          <w:b/>
          <w:bCs/>
          <w:color w:val="000000"/>
          <w:sz w:val="18"/>
          <w:szCs w:val="18"/>
        </w:rPr>
        <w:t xml:space="preserve"> COMO LOS </w:t>
      </w:r>
      <w:r w:rsidR="00605893" w:rsidRPr="00943D5A">
        <w:rPr>
          <w:rFonts w:ascii="Graphik Regular" w:hAnsi="Graphik Regular" w:cs="Arial Black"/>
          <w:b/>
          <w:bCs/>
          <w:color w:val="000000"/>
          <w:sz w:val="18"/>
          <w:szCs w:val="18"/>
        </w:rPr>
        <w:t>S</w:t>
      </w:r>
      <w:r w:rsidR="00E10D7F" w:rsidRPr="00943D5A">
        <w:rPr>
          <w:rFonts w:ascii="Graphik Regular" w:hAnsi="Graphik Regular" w:cs="Arial Black"/>
          <w:b/>
          <w:bCs/>
          <w:color w:val="000000"/>
          <w:sz w:val="18"/>
          <w:szCs w:val="18"/>
        </w:rPr>
        <w:t xml:space="preserve">UBPROGRAMAS “HIDALGUENSE </w:t>
      </w:r>
      <w:r w:rsidR="00924DB2" w:rsidRPr="00943D5A">
        <w:rPr>
          <w:rFonts w:ascii="Graphik Regular" w:hAnsi="Graphik Regular" w:cs="Arial Black"/>
          <w:b/>
          <w:bCs/>
          <w:color w:val="000000"/>
          <w:sz w:val="18"/>
          <w:szCs w:val="18"/>
        </w:rPr>
        <w:t>CUMPLIDO”</w:t>
      </w:r>
      <w:r w:rsidR="0032293B" w:rsidRPr="00943D5A">
        <w:rPr>
          <w:rFonts w:ascii="Graphik Regular" w:hAnsi="Graphik Regular" w:cs="Arial Black"/>
          <w:b/>
          <w:bCs/>
          <w:color w:val="000000"/>
          <w:sz w:val="18"/>
          <w:szCs w:val="18"/>
        </w:rPr>
        <w:t>, “</w:t>
      </w:r>
      <w:r w:rsidR="00943D5A" w:rsidRPr="00943D5A">
        <w:rPr>
          <w:rFonts w:ascii="Graphik Regular" w:hAnsi="Graphik Regular" w:cs="Arial Black"/>
          <w:b/>
          <w:bCs/>
          <w:color w:val="000000"/>
          <w:sz w:val="18"/>
          <w:szCs w:val="18"/>
        </w:rPr>
        <w:t>HIDALGUENSE REGULARÍ</w:t>
      </w:r>
      <w:r w:rsidR="00924DB2" w:rsidRPr="00943D5A">
        <w:rPr>
          <w:rFonts w:ascii="Graphik Regular" w:hAnsi="Graphik Regular" w:cs="Arial Black"/>
          <w:b/>
          <w:bCs/>
          <w:color w:val="000000"/>
          <w:sz w:val="18"/>
          <w:szCs w:val="18"/>
        </w:rPr>
        <w:t>ZATE</w:t>
      </w:r>
      <w:r w:rsidR="0032293B" w:rsidRPr="00943D5A">
        <w:rPr>
          <w:rFonts w:ascii="Graphik Regular" w:hAnsi="Graphik Regular" w:cs="Arial Black"/>
          <w:b/>
          <w:bCs/>
          <w:color w:val="000000"/>
          <w:sz w:val="18"/>
          <w:szCs w:val="18"/>
        </w:rPr>
        <w:t>” Y “</w:t>
      </w:r>
      <w:r w:rsidR="00E513C4" w:rsidRPr="00943D5A">
        <w:rPr>
          <w:rFonts w:ascii="Graphik Regular" w:hAnsi="Graphik Regular" w:cs="Arial Black"/>
          <w:b/>
          <w:bCs/>
          <w:color w:val="000000"/>
          <w:sz w:val="18"/>
          <w:szCs w:val="18"/>
        </w:rPr>
        <w:t>REGÍSTRATE EN HIDALGO”</w:t>
      </w:r>
      <w:r w:rsidR="00605893" w:rsidRPr="00943D5A">
        <w:rPr>
          <w:rFonts w:ascii="Graphik Regular" w:hAnsi="Graphik Regular" w:cs="Arial Black"/>
          <w:b/>
          <w:bCs/>
          <w:color w:val="000000"/>
          <w:sz w:val="18"/>
          <w:szCs w:val="18"/>
        </w:rPr>
        <w:t>,</w:t>
      </w:r>
      <w:r w:rsidR="00E513C4" w:rsidRPr="00943D5A">
        <w:rPr>
          <w:rFonts w:ascii="Graphik Regular" w:hAnsi="Graphik Regular" w:cs="Arial Black"/>
          <w:b/>
          <w:bCs/>
          <w:color w:val="000000"/>
          <w:sz w:val="18"/>
          <w:szCs w:val="18"/>
        </w:rPr>
        <w:t xml:space="preserve"> PARA EL EJERCICIO FISCAL 2021</w:t>
      </w:r>
    </w:p>
    <w:p w14:paraId="483AA605" w14:textId="77777777" w:rsidR="007E2C86" w:rsidRPr="00943D5A" w:rsidRDefault="007E2C86" w:rsidP="00946A26">
      <w:pPr>
        <w:autoSpaceDE w:val="0"/>
        <w:autoSpaceDN w:val="0"/>
        <w:adjustRightInd w:val="0"/>
        <w:spacing w:after="0" w:line="240" w:lineRule="auto"/>
        <w:jc w:val="center"/>
        <w:rPr>
          <w:rFonts w:ascii="Graphik Regular" w:hAnsi="Graphik Regular" w:cs="Arial Black"/>
          <w:b/>
          <w:bCs/>
          <w:color w:val="000000"/>
          <w:sz w:val="18"/>
          <w:szCs w:val="18"/>
        </w:rPr>
      </w:pPr>
    </w:p>
    <w:p w14:paraId="7AE2D6FA" w14:textId="1883E054"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b/>
          <w:bCs/>
          <w:sz w:val="18"/>
          <w:szCs w:val="18"/>
        </w:rPr>
        <w:t xml:space="preserve">1. OBJETO. </w:t>
      </w:r>
      <w:r w:rsidRPr="00943D5A">
        <w:rPr>
          <w:rFonts w:ascii="Graphik Regular" w:hAnsi="Graphik Regular"/>
          <w:bCs/>
          <w:color w:val="auto"/>
          <w:sz w:val="18"/>
          <w:szCs w:val="18"/>
        </w:rPr>
        <w:t xml:space="preserve">El presente Acuerdo tiene por objeto crear </w:t>
      </w:r>
      <w:r w:rsidRPr="00943D5A">
        <w:rPr>
          <w:rFonts w:ascii="Graphik Regular" w:hAnsi="Graphik Regular"/>
          <w:bCs/>
          <w:sz w:val="18"/>
          <w:szCs w:val="18"/>
        </w:rPr>
        <w:t xml:space="preserve">el Programa de Control Vehicular denominado </w:t>
      </w:r>
      <w:r w:rsidRPr="00943D5A">
        <w:rPr>
          <w:rFonts w:ascii="Graphik Regular" w:hAnsi="Graphik Regular"/>
          <w:b/>
          <w:bCs/>
          <w:sz w:val="18"/>
          <w:szCs w:val="18"/>
        </w:rPr>
        <w:t>“REFRENDO SEGURO 202</w:t>
      </w:r>
      <w:r w:rsidR="00D529F9" w:rsidRPr="00943D5A">
        <w:rPr>
          <w:rFonts w:ascii="Graphik Regular" w:hAnsi="Graphik Regular"/>
          <w:b/>
          <w:bCs/>
          <w:sz w:val="18"/>
          <w:szCs w:val="18"/>
        </w:rPr>
        <w:t>1</w:t>
      </w:r>
      <w:r w:rsidRPr="00943D5A">
        <w:rPr>
          <w:rFonts w:ascii="Graphik Regular" w:hAnsi="Graphik Regular"/>
          <w:b/>
          <w:bCs/>
          <w:sz w:val="18"/>
          <w:szCs w:val="18"/>
        </w:rPr>
        <w:t>”</w:t>
      </w:r>
      <w:r w:rsidRPr="00943D5A">
        <w:rPr>
          <w:rFonts w:ascii="Graphik Regular" w:hAnsi="Graphik Regular"/>
          <w:bCs/>
          <w:sz w:val="18"/>
          <w:szCs w:val="18"/>
        </w:rPr>
        <w:t>,</w:t>
      </w:r>
      <w:r w:rsidRPr="00943D5A">
        <w:rPr>
          <w:rFonts w:ascii="Graphik Regular" w:hAnsi="Graphik Regular"/>
          <w:b/>
          <w:bCs/>
          <w:sz w:val="18"/>
          <w:szCs w:val="18"/>
        </w:rPr>
        <w:t xml:space="preserve"> </w:t>
      </w:r>
      <w:r w:rsidRPr="00943D5A">
        <w:rPr>
          <w:rFonts w:ascii="Graphik Regular" w:hAnsi="Graphik Regular"/>
          <w:bCs/>
          <w:sz w:val="18"/>
          <w:szCs w:val="18"/>
        </w:rPr>
        <w:t xml:space="preserve">así como los Subprogramas </w:t>
      </w:r>
      <w:r w:rsidRPr="00943D5A">
        <w:rPr>
          <w:rFonts w:ascii="Graphik Regular" w:hAnsi="Graphik Regular"/>
          <w:b/>
          <w:bCs/>
          <w:sz w:val="18"/>
          <w:szCs w:val="18"/>
        </w:rPr>
        <w:t xml:space="preserve">“HIDALGUENSE CUMPLIDO”, “HIDALGUENSE REGULARÍZATE” </w:t>
      </w:r>
      <w:r w:rsidRPr="00943D5A">
        <w:rPr>
          <w:rFonts w:ascii="Graphik Regular" w:hAnsi="Graphik Regular"/>
          <w:bCs/>
          <w:sz w:val="18"/>
          <w:szCs w:val="18"/>
        </w:rPr>
        <w:t>y</w:t>
      </w:r>
      <w:r w:rsidRPr="00943D5A">
        <w:rPr>
          <w:rFonts w:ascii="Graphik Regular" w:hAnsi="Graphik Regular"/>
          <w:b/>
          <w:bCs/>
          <w:sz w:val="18"/>
          <w:szCs w:val="18"/>
        </w:rPr>
        <w:t xml:space="preserve"> “REGÍSTRATE EN HIDALGO”</w:t>
      </w:r>
      <w:r w:rsidRPr="00943D5A">
        <w:rPr>
          <w:rFonts w:ascii="Graphik Regular" w:hAnsi="Graphik Regular"/>
          <w:bCs/>
          <w:sz w:val="18"/>
          <w:szCs w:val="18"/>
        </w:rPr>
        <w:t>, y para tal efecto se expiden sus Reglas de Operación, a través de las cuales el Gobierno del Estado busca incentivar q</w:t>
      </w:r>
      <w:r w:rsidRPr="00943D5A">
        <w:rPr>
          <w:rFonts w:ascii="Graphik Regular" w:hAnsi="Graphik Regular"/>
          <w:color w:val="auto"/>
          <w:sz w:val="18"/>
          <w:szCs w:val="18"/>
        </w:rPr>
        <w:t>ue las personas físicas y morales que radican en el territorio hidalguense y que sean propietarios o usuarios de un vehículo, inscrito en el Registro Vehicular Estatal o quieran incorporarlo, se encuentren al corriente en el pago de los Impuestos y Derechos de Control Vehicular, de igual manera, cuenten con placas de circulación vigentes, que permitirá además de mantener un Registro Vehicular Estatal actualizado y confiable, que los ciudadanos circulen de manera segura por las carreteras estatales y federales, protegiendo y otorgando certeza jurídica al patrimonio de las y los hidalguenses, mediante los siguientes Subprogramas:</w:t>
      </w:r>
    </w:p>
    <w:p w14:paraId="6B5E34DF" w14:textId="77777777" w:rsidR="00605893" w:rsidRPr="00943D5A" w:rsidRDefault="00605893" w:rsidP="00605893">
      <w:pPr>
        <w:pStyle w:val="Default"/>
        <w:rPr>
          <w:color w:val="auto"/>
          <w:sz w:val="18"/>
          <w:szCs w:val="18"/>
        </w:rPr>
      </w:pPr>
    </w:p>
    <w:p w14:paraId="181F3930" w14:textId="206C6831"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bCs/>
          <w:color w:val="auto"/>
          <w:sz w:val="18"/>
          <w:szCs w:val="18"/>
        </w:rPr>
        <w:t xml:space="preserve">1.1 </w:t>
      </w:r>
      <w:r w:rsidRPr="00943D5A">
        <w:rPr>
          <w:rFonts w:ascii="Graphik Regular" w:hAnsi="Graphik Regular"/>
          <w:b/>
          <w:bCs/>
          <w:color w:val="auto"/>
          <w:sz w:val="18"/>
          <w:szCs w:val="18"/>
        </w:rPr>
        <w:t xml:space="preserve">“HIDALGUENSE CUMPLIDO”. </w:t>
      </w:r>
      <w:r w:rsidRPr="00943D5A">
        <w:rPr>
          <w:rFonts w:ascii="Graphik Regular" w:hAnsi="Graphik Regular"/>
          <w:color w:val="auto"/>
          <w:sz w:val="18"/>
          <w:szCs w:val="18"/>
        </w:rPr>
        <w:t>Dirigido a contribuyentes cuyos vehículos de transporte privado están inscritos en el Registro Vehicular Estatal y se encuentran al corriente en sus pagos por Refrendo de Datos a dicho Registro e Impuesto sobre Tenencia o Uso de Vehículos, hasta el 31 de diciembre de 20</w:t>
      </w:r>
      <w:r w:rsidR="00D529F9" w:rsidRPr="00943D5A">
        <w:rPr>
          <w:rFonts w:ascii="Graphik Regular" w:hAnsi="Graphik Regular"/>
          <w:color w:val="auto"/>
          <w:sz w:val="18"/>
          <w:szCs w:val="18"/>
        </w:rPr>
        <w:t>20</w:t>
      </w:r>
      <w:r w:rsidRPr="00943D5A">
        <w:rPr>
          <w:rFonts w:ascii="Graphik Regular" w:hAnsi="Graphik Regular"/>
          <w:color w:val="auto"/>
          <w:sz w:val="18"/>
          <w:szCs w:val="18"/>
        </w:rPr>
        <w:t>, con lo cual pagarán únicamente lo correspondiente al Refrendo de Datos al Registro Vehicular Estatal del Ejercicio 202</w:t>
      </w:r>
      <w:r w:rsidR="0039491B" w:rsidRPr="00943D5A">
        <w:rPr>
          <w:rFonts w:ascii="Graphik Regular" w:hAnsi="Graphik Regular"/>
          <w:color w:val="auto"/>
          <w:sz w:val="18"/>
          <w:szCs w:val="18"/>
        </w:rPr>
        <w:t>1</w:t>
      </w:r>
      <w:r w:rsidRPr="00943D5A">
        <w:rPr>
          <w:rFonts w:ascii="Graphik Regular" w:hAnsi="Graphik Regular"/>
          <w:color w:val="auto"/>
          <w:sz w:val="18"/>
          <w:szCs w:val="18"/>
        </w:rPr>
        <w:t>, exceptuando con ello el pago del Impuesto sobre Tenencia o Uso de Vehículos de ese Ejercicio, por lo que pagarán los siguientes conceptos:</w:t>
      </w:r>
    </w:p>
    <w:p w14:paraId="6C139E12" w14:textId="77777777" w:rsidR="00605893" w:rsidRPr="00943D5A" w:rsidRDefault="00605893" w:rsidP="00605893">
      <w:pPr>
        <w:pStyle w:val="Default"/>
        <w:rPr>
          <w:rFonts w:ascii="Graphik Regular" w:hAnsi="Graphik Regular"/>
          <w:bCs/>
          <w:color w:val="auto"/>
          <w:sz w:val="18"/>
          <w:szCs w:val="18"/>
        </w:rPr>
      </w:pPr>
    </w:p>
    <w:p w14:paraId="47A40DF4" w14:textId="1C15209A" w:rsidR="00605893" w:rsidRPr="00943D5A" w:rsidRDefault="00605893" w:rsidP="00605893">
      <w:pPr>
        <w:pStyle w:val="Prrafodelista"/>
        <w:numPr>
          <w:ilvl w:val="0"/>
          <w:numId w:val="1"/>
        </w:numPr>
        <w:autoSpaceDE w:val="0"/>
        <w:autoSpaceDN w:val="0"/>
        <w:adjustRightInd w:val="0"/>
        <w:spacing w:after="0" w:line="240" w:lineRule="auto"/>
        <w:jc w:val="both"/>
        <w:rPr>
          <w:rFonts w:ascii="Graphik Regular" w:hAnsi="Graphik Regular" w:cs="Arial"/>
          <w:b/>
          <w:bCs/>
          <w:sz w:val="18"/>
          <w:szCs w:val="18"/>
        </w:rPr>
      </w:pPr>
      <w:r w:rsidRPr="00943D5A">
        <w:rPr>
          <w:rFonts w:ascii="Graphik Regular" w:hAnsi="Graphik Regular"/>
          <w:b/>
          <w:bCs/>
          <w:sz w:val="18"/>
          <w:szCs w:val="18"/>
        </w:rPr>
        <w:t xml:space="preserve">Vehículos de transporte privado, </w:t>
      </w:r>
      <w:r w:rsidRPr="00943D5A">
        <w:rPr>
          <w:rFonts w:ascii="Graphik Regular" w:hAnsi="Graphik Regular" w:cs="Arial"/>
          <w:sz w:val="18"/>
          <w:szCs w:val="18"/>
        </w:rPr>
        <w:t>de conformidad con lo señalado en el artículo 33 fracción I, inciso a), numeral 3 de la Ley Estatal de Derechos,</w:t>
      </w:r>
      <w:r w:rsidRPr="00943D5A">
        <w:rPr>
          <w:rFonts w:ascii="Graphik Regular" w:hAnsi="Graphik Regular"/>
          <w:bCs/>
          <w:sz w:val="18"/>
          <w:szCs w:val="18"/>
        </w:rPr>
        <w:t xml:space="preserve"> les correspondería pagar </w:t>
      </w:r>
      <w:r w:rsidRPr="00943D5A">
        <w:rPr>
          <w:rFonts w:ascii="Graphik Regular" w:hAnsi="Graphik Regular" w:cs="Arial"/>
          <w:sz w:val="18"/>
          <w:szCs w:val="18"/>
        </w:rPr>
        <w:t xml:space="preserve">la cantidad equivalente a 10.4 UMAS, por </w:t>
      </w:r>
      <w:r w:rsidRPr="00943D5A">
        <w:rPr>
          <w:rFonts w:ascii="Graphik Regular" w:hAnsi="Graphik Regular" w:cs="Arial"/>
          <w:b/>
          <w:bCs/>
          <w:sz w:val="18"/>
          <w:szCs w:val="18"/>
        </w:rPr>
        <w:t xml:space="preserve">Refrendo de datos al Registro Vehicular Estatal, </w:t>
      </w:r>
      <w:r w:rsidRPr="00943D5A">
        <w:rPr>
          <w:rFonts w:ascii="Graphik Regular" w:hAnsi="Graphik Regular" w:cs="Arial"/>
          <w:bCs/>
          <w:sz w:val="18"/>
          <w:szCs w:val="18"/>
        </w:rPr>
        <w:t>pagando únicamente la cantidad equivalente</w:t>
      </w:r>
      <w:r w:rsidRPr="00943D5A">
        <w:rPr>
          <w:rFonts w:ascii="Graphik Regular" w:hAnsi="Graphik Regular" w:cs="Arial"/>
          <w:b/>
          <w:bCs/>
          <w:sz w:val="18"/>
          <w:szCs w:val="18"/>
        </w:rPr>
        <w:t xml:space="preserve"> a 9.92 UMAS</w:t>
      </w:r>
      <w:r w:rsidRPr="00943D5A">
        <w:rPr>
          <w:rFonts w:ascii="Graphik Regular" w:hAnsi="Graphik Regular" w:cs="Arial"/>
          <w:bCs/>
          <w:sz w:val="18"/>
          <w:szCs w:val="18"/>
        </w:rPr>
        <w:t xml:space="preserve">; se exceptúan </w:t>
      </w:r>
      <w:r w:rsidRPr="00943D5A">
        <w:rPr>
          <w:rFonts w:ascii="Graphik Regular" w:hAnsi="Graphik Regular"/>
          <w:bCs/>
          <w:sz w:val="18"/>
          <w:szCs w:val="18"/>
        </w:rPr>
        <w:t>aquellos vehículos previstos en los incisos D</w:t>
      </w:r>
      <w:r w:rsidR="00834205">
        <w:rPr>
          <w:rFonts w:ascii="Graphik Regular" w:hAnsi="Graphik Regular"/>
          <w:bCs/>
          <w:sz w:val="18"/>
          <w:szCs w:val="18"/>
        </w:rPr>
        <w:t>)</w:t>
      </w:r>
      <w:r w:rsidRPr="00943D5A">
        <w:rPr>
          <w:rFonts w:ascii="Graphik Regular" w:hAnsi="Graphik Regular"/>
          <w:bCs/>
          <w:sz w:val="18"/>
          <w:szCs w:val="18"/>
        </w:rPr>
        <w:t>, G</w:t>
      </w:r>
      <w:r w:rsidR="00834205">
        <w:rPr>
          <w:rFonts w:ascii="Graphik Regular" w:hAnsi="Graphik Regular"/>
          <w:bCs/>
          <w:sz w:val="18"/>
          <w:szCs w:val="18"/>
        </w:rPr>
        <w:t>)</w:t>
      </w:r>
      <w:r w:rsidRPr="00943D5A">
        <w:rPr>
          <w:rFonts w:ascii="Graphik Regular" w:hAnsi="Graphik Regular"/>
          <w:bCs/>
          <w:sz w:val="18"/>
          <w:szCs w:val="18"/>
        </w:rPr>
        <w:t xml:space="preserve"> y J</w:t>
      </w:r>
      <w:r w:rsidR="00834205">
        <w:rPr>
          <w:rFonts w:ascii="Graphik Regular" w:hAnsi="Graphik Regular"/>
          <w:bCs/>
          <w:sz w:val="18"/>
          <w:szCs w:val="18"/>
        </w:rPr>
        <w:t>)</w:t>
      </w:r>
      <w:r w:rsidRPr="00943D5A">
        <w:rPr>
          <w:rFonts w:ascii="Graphik Regular" w:hAnsi="Graphik Regular"/>
          <w:bCs/>
          <w:sz w:val="18"/>
          <w:szCs w:val="18"/>
        </w:rPr>
        <w:t xml:space="preserve"> de la fracción I, del artículo 18 de la Ley de Control Vehicular para el Estado de Hidalgo.</w:t>
      </w:r>
      <w:r w:rsidRPr="00943D5A">
        <w:rPr>
          <w:rFonts w:ascii="Graphik Regular" w:hAnsi="Graphik Regular" w:cs="Arial"/>
          <w:sz w:val="18"/>
          <w:szCs w:val="18"/>
        </w:rPr>
        <w:t xml:space="preserve"> </w:t>
      </w:r>
    </w:p>
    <w:p w14:paraId="7BB820EE" w14:textId="77777777" w:rsidR="00605893" w:rsidRPr="00943D5A" w:rsidRDefault="00605893" w:rsidP="00605893">
      <w:pPr>
        <w:pStyle w:val="Prrafodelista"/>
        <w:autoSpaceDE w:val="0"/>
        <w:autoSpaceDN w:val="0"/>
        <w:adjustRightInd w:val="0"/>
        <w:spacing w:after="0" w:line="240" w:lineRule="auto"/>
        <w:jc w:val="both"/>
        <w:rPr>
          <w:rFonts w:ascii="Graphik Regular" w:hAnsi="Graphik Regular" w:cs="Arial"/>
          <w:b/>
          <w:bCs/>
          <w:sz w:val="18"/>
          <w:szCs w:val="18"/>
        </w:rPr>
      </w:pPr>
    </w:p>
    <w:p w14:paraId="61D43BC0" w14:textId="1834B964" w:rsidR="00605893" w:rsidRPr="00943D5A" w:rsidRDefault="00605893" w:rsidP="00605893">
      <w:pPr>
        <w:pStyle w:val="Prrafodelista"/>
        <w:autoSpaceDE w:val="0"/>
        <w:autoSpaceDN w:val="0"/>
        <w:adjustRightInd w:val="0"/>
        <w:spacing w:after="0" w:line="240" w:lineRule="auto"/>
        <w:jc w:val="both"/>
        <w:rPr>
          <w:rFonts w:ascii="Graphik Regular" w:hAnsi="Graphik Regular" w:cs="Arial"/>
          <w:b/>
          <w:sz w:val="18"/>
          <w:szCs w:val="18"/>
        </w:rPr>
      </w:pPr>
      <w:r w:rsidRPr="00943D5A">
        <w:rPr>
          <w:rFonts w:ascii="Graphik Regular" w:hAnsi="Graphik Regular"/>
          <w:bCs/>
          <w:sz w:val="18"/>
          <w:szCs w:val="18"/>
        </w:rPr>
        <w:lastRenderedPageBreak/>
        <w:t>Los vehículos de transporte privado previstos en el inciso G</w:t>
      </w:r>
      <w:r w:rsidR="00834205">
        <w:rPr>
          <w:rFonts w:ascii="Graphik Regular" w:hAnsi="Graphik Regular"/>
          <w:bCs/>
          <w:sz w:val="18"/>
          <w:szCs w:val="18"/>
        </w:rPr>
        <w:t>)</w:t>
      </w:r>
      <w:r w:rsidRPr="00943D5A">
        <w:rPr>
          <w:rFonts w:ascii="Graphik Regular" w:hAnsi="Graphik Regular"/>
          <w:bCs/>
          <w:sz w:val="18"/>
          <w:szCs w:val="18"/>
        </w:rPr>
        <w:t xml:space="preserve">, de la fracción I, del artículo 18 de la Ley de Control Vehicular para el Estado de Hidalgo, conforme </w:t>
      </w:r>
      <w:r w:rsidRPr="00943D5A">
        <w:rPr>
          <w:rFonts w:ascii="Graphik Regular" w:hAnsi="Graphik Regular" w:cs="Arial"/>
          <w:bCs/>
          <w:sz w:val="18"/>
          <w:szCs w:val="18"/>
        </w:rPr>
        <w:t xml:space="preserve">lo señalado por el </w:t>
      </w:r>
      <w:r w:rsidRPr="00943D5A">
        <w:rPr>
          <w:rFonts w:ascii="Graphik Regular" w:hAnsi="Graphik Regular" w:cs="Arial"/>
          <w:sz w:val="18"/>
          <w:szCs w:val="18"/>
        </w:rPr>
        <w:t xml:space="preserve">artículo 33 fracción I, inciso c), numeral 3 de la Ley Estatal de Derechos, les corresponde </w:t>
      </w:r>
      <w:r w:rsidRPr="00943D5A">
        <w:rPr>
          <w:rFonts w:ascii="Graphik Regular" w:hAnsi="Graphik Regular"/>
          <w:bCs/>
          <w:sz w:val="18"/>
          <w:szCs w:val="18"/>
        </w:rPr>
        <w:t xml:space="preserve">pagar </w:t>
      </w:r>
      <w:r w:rsidRPr="00943D5A">
        <w:rPr>
          <w:rFonts w:ascii="Graphik Regular" w:hAnsi="Graphik Regular" w:cs="Arial"/>
          <w:sz w:val="18"/>
          <w:szCs w:val="18"/>
        </w:rPr>
        <w:t xml:space="preserve">la cantidad equivalente a </w:t>
      </w:r>
      <w:r w:rsidRPr="00943D5A">
        <w:rPr>
          <w:rFonts w:ascii="Graphik Regular" w:hAnsi="Graphik Regular" w:cs="Arial"/>
          <w:b/>
          <w:sz w:val="18"/>
          <w:szCs w:val="18"/>
        </w:rPr>
        <w:t>5.2</w:t>
      </w:r>
      <w:r w:rsidR="00621BD8">
        <w:rPr>
          <w:rFonts w:ascii="Graphik Regular" w:hAnsi="Graphik Regular" w:cs="Arial"/>
          <w:b/>
          <w:sz w:val="18"/>
          <w:szCs w:val="18"/>
        </w:rPr>
        <w:t>1</w:t>
      </w:r>
      <w:r w:rsidRPr="00943D5A">
        <w:rPr>
          <w:rFonts w:ascii="Graphik Regular" w:hAnsi="Graphik Regular" w:cs="Arial"/>
          <w:b/>
          <w:sz w:val="18"/>
          <w:szCs w:val="18"/>
        </w:rPr>
        <w:t xml:space="preserve"> UMAS</w:t>
      </w:r>
      <w:r w:rsidRPr="00943D5A">
        <w:rPr>
          <w:rFonts w:ascii="Graphik Regular" w:hAnsi="Graphik Regular" w:cs="Arial"/>
          <w:sz w:val="18"/>
          <w:szCs w:val="18"/>
        </w:rPr>
        <w:t xml:space="preserve">, por </w:t>
      </w:r>
      <w:r w:rsidRPr="00943D5A">
        <w:rPr>
          <w:rFonts w:ascii="Graphik Regular" w:hAnsi="Graphik Regular" w:cs="Arial"/>
          <w:b/>
          <w:sz w:val="18"/>
          <w:szCs w:val="18"/>
        </w:rPr>
        <w:t>Refrendo de datos al Registro Vehicular Estatal.</w:t>
      </w:r>
    </w:p>
    <w:p w14:paraId="2605272B" w14:textId="77777777" w:rsidR="00605893" w:rsidRPr="00943D5A" w:rsidRDefault="00605893" w:rsidP="00605893">
      <w:pPr>
        <w:pStyle w:val="Prrafodelista"/>
        <w:autoSpaceDE w:val="0"/>
        <w:autoSpaceDN w:val="0"/>
        <w:adjustRightInd w:val="0"/>
        <w:spacing w:after="0" w:line="240" w:lineRule="auto"/>
        <w:jc w:val="both"/>
        <w:rPr>
          <w:rFonts w:ascii="Graphik Regular" w:hAnsi="Graphik Regular" w:cs="Graphik Bold"/>
          <w:sz w:val="18"/>
          <w:szCs w:val="18"/>
        </w:rPr>
      </w:pPr>
    </w:p>
    <w:p w14:paraId="2EBC5E1C" w14:textId="77777777" w:rsidR="00605893" w:rsidRPr="00943D5A" w:rsidRDefault="00605893" w:rsidP="00605893">
      <w:pPr>
        <w:pStyle w:val="Prrafodelista"/>
        <w:numPr>
          <w:ilvl w:val="0"/>
          <w:numId w:val="1"/>
        </w:numPr>
        <w:autoSpaceDE w:val="0"/>
        <w:autoSpaceDN w:val="0"/>
        <w:adjustRightInd w:val="0"/>
        <w:spacing w:after="0" w:line="240" w:lineRule="auto"/>
        <w:jc w:val="both"/>
        <w:rPr>
          <w:rFonts w:ascii="Graphik Regular" w:hAnsi="Graphik Regular" w:cs="Graphik Bold"/>
          <w:sz w:val="18"/>
          <w:szCs w:val="18"/>
        </w:rPr>
      </w:pPr>
      <w:r w:rsidRPr="00943D5A">
        <w:rPr>
          <w:rFonts w:ascii="Graphik Regular" w:hAnsi="Graphik Regular"/>
          <w:b/>
          <w:bCs/>
          <w:sz w:val="18"/>
          <w:szCs w:val="18"/>
        </w:rPr>
        <w:t xml:space="preserve">Vehículos de transporte privado, </w:t>
      </w:r>
      <w:r w:rsidRPr="00943D5A">
        <w:rPr>
          <w:rFonts w:ascii="Graphik Regular" w:hAnsi="Graphik Regular"/>
          <w:bCs/>
          <w:sz w:val="18"/>
          <w:szCs w:val="18"/>
        </w:rPr>
        <w:t xml:space="preserve">clasificados conforme al artículo 18 fracción I, inciso D) e inciso J) de la Ley de Control Vehicular para el Estado de Hidalgo, como </w:t>
      </w:r>
      <w:r w:rsidRPr="00943D5A">
        <w:rPr>
          <w:rFonts w:ascii="Graphik Regular" w:hAnsi="Graphik Regular"/>
          <w:b/>
          <w:bCs/>
          <w:sz w:val="18"/>
          <w:szCs w:val="18"/>
        </w:rPr>
        <w:t>Motocicleta y Ecológicos</w:t>
      </w:r>
      <w:r w:rsidRPr="00943D5A">
        <w:rPr>
          <w:rFonts w:ascii="Graphik Regular" w:hAnsi="Graphik Regular"/>
          <w:bCs/>
          <w:sz w:val="18"/>
          <w:szCs w:val="18"/>
        </w:rPr>
        <w:t xml:space="preserve">, </w:t>
      </w:r>
      <w:r w:rsidRPr="00943D5A">
        <w:rPr>
          <w:rFonts w:ascii="Graphik Regular" w:hAnsi="Graphik Regular" w:cs="Arial"/>
          <w:sz w:val="18"/>
          <w:szCs w:val="18"/>
        </w:rPr>
        <w:t>de conformidad con lo señalado en el artículo 33 fracción I, inciso a), numeral 3 de la Ley Estatal de Derechos,</w:t>
      </w:r>
      <w:r w:rsidRPr="00943D5A">
        <w:rPr>
          <w:rFonts w:ascii="Graphik Regular" w:hAnsi="Graphik Regular"/>
          <w:bCs/>
          <w:sz w:val="18"/>
          <w:szCs w:val="18"/>
        </w:rPr>
        <w:t xml:space="preserve"> les correspondería pagar </w:t>
      </w:r>
      <w:r w:rsidRPr="00943D5A">
        <w:rPr>
          <w:rFonts w:ascii="Graphik Regular" w:hAnsi="Graphik Regular" w:cs="Arial"/>
          <w:sz w:val="18"/>
          <w:szCs w:val="18"/>
        </w:rPr>
        <w:t xml:space="preserve">la cantidad equivalente a 10.4 UMAS, por </w:t>
      </w:r>
      <w:r w:rsidRPr="00943D5A">
        <w:rPr>
          <w:rFonts w:ascii="Graphik Regular" w:hAnsi="Graphik Regular" w:cs="Arial"/>
          <w:b/>
          <w:bCs/>
          <w:sz w:val="18"/>
          <w:szCs w:val="18"/>
        </w:rPr>
        <w:t xml:space="preserve">Refrendo de datos al Registro Vehicular Estatal, </w:t>
      </w:r>
      <w:r w:rsidRPr="00943D5A">
        <w:rPr>
          <w:rFonts w:ascii="Graphik Regular" w:hAnsi="Graphik Regular" w:cs="Arial"/>
          <w:bCs/>
          <w:sz w:val="18"/>
          <w:szCs w:val="18"/>
        </w:rPr>
        <w:t>pagando únicamente la cantidad equivalente a</w:t>
      </w:r>
      <w:r w:rsidRPr="00943D5A">
        <w:rPr>
          <w:rFonts w:ascii="Graphik Regular" w:hAnsi="Graphik Regular" w:cs="Arial"/>
          <w:b/>
          <w:bCs/>
          <w:sz w:val="18"/>
          <w:szCs w:val="18"/>
        </w:rPr>
        <w:t xml:space="preserve"> 5.21 UMAS</w:t>
      </w:r>
      <w:r w:rsidRPr="00943D5A">
        <w:rPr>
          <w:rFonts w:ascii="Graphik Regular" w:hAnsi="Graphik Regular" w:cs="Arial"/>
          <w:bCs/>
          <w:sz w:val="18"/>
          <w:szCs w:val="18"/>
        </w:rPr>
        <w:t xml:space="preserve">. </w:t>
      </w:r>
      <w:bookmarkStart w:id="0" w:name="_GoBack"/>
      <w:bookmarkEnd w:id="0"/>
    </w:p>
    <w:p w14:paraId="0B732893" w14:textId="77777777" w:rsidR="00605893" w:rsidRPr="00943D5A" w:rsidRDefault="00605893" w:rsidP="00605893">
      <w:pPr>
        <w:autoSpaceDE w:val="0"/>
        <w:autoSpaceDN w:val="0"/>
        <w:adjustRightInd w:val="0"/>
        <w:spacing w:after="0" w:line="240" w:lineRule="auto"/>
        <w:jc w:val="both"/>
        <w:rPr>
          <w:rFonts w:ascii="Graphik Regular" w:hAnsi="Graphik Regular" w:cs="Arial"/>
          <w:sz w:val="18"/>
          <w:szCs w:val="18"/>
        </w:rPr>
      </w:pPr>
    </w:p>
    <w:p w14:paraId="5BE83F0E" w14:textId="051C2EB5" w:rsidR="00605893" w:rsidRPr="00943D5A" w:rsidRDefault="00605893" w:rsidP="00605893">
      <w:pPr>
        <w:pStyle w:val="Default"/>
        <w:jc w:val="both"/>
        <w:rPr>
          <w:rFonts w:ascii="Graphik Regular" w:hAnsi="Graphik Regular"/>
          <w:sz w:val="18"/>
          <w:szCs w:val="18"/>
        </w:rPr>
      </w:pPr>
      <w:r w:rsidRPr="00943D5A">
        <w:rPr>
          <w:rFonts w:ascii="Graphik Regular" w:hAnsi="Graphik Regular"/>
          <w:sz w:val="18"/>
          <w:szCs w:val="18"/>
        </w:rPr>
        <w:t xml:space="preserve">1.2 </w:t>
      </w:r>
      <w:r w:rsidRPr="00943D5A">
        <w:rPr>
          <w:rFonts w:ascii="Graphik Regular" w:hAnsi="Graphik Regular"/>
          <w:b/>
          <w:bCs/>
          <w:sz w:val="18"/>
          <w:szCs w:val="18"/>
        </w:rPr>
        <w:t xml:space="preserve">“HIDALGUENSE REGULARÍZATE”. </w:t>
      </w:r>
      <w:r w:rsidR="00777281" w:rsidRPr="00943D5A">
        <w:rPr>
          <w:rFonts w:ascii="Graphik Regular" w:hAnsi="Graphik Regular"/>
          <w:bCs/>
          <w:sz w:val="18"/>
          <w:szCs w:val="18"/>
        </w:rPr>
        <w:t>Orientado a c</w:t>
      </w:r>
      <w:r w:rsidRPr="00943D5A">
        <w:rPr>
          <w:rFonts w:ascii="Graphik Regular" w:hAnsi="Graphik Regular"/>
          <w:sz w:val="18"/>
          <w:szCs w:val="18"/>
        </w:rPr>
        <w:t xml:space="preserve">ontribuyentes cuyos vehículos portan placas del Estado de Hidalgo no vigentes y/o que presentan adeudos de ejercicios anteriores, regularizarán su situación fiscal </w:t>
      </w:r>
      <w:r w:rsidRPr="00943D5A">
        <w:rPr>
          <w:rFonts w:ascii="Graphik Regular" w:hAnsi="Graphik Regular"/>
          <w:bCs/>
          <w:sz w:val="18"/>
          <w:szCs w:val="18"/>
        </w:rPr>
        <w:t xml:space="preserve">pagando </w:t>
      </w:r>
      <w:r w:rsidRPr="00943D5A">
        <w:rPr>
          <w:rFonts w:ascii="Graphik Regular" w:hAnsi="Graphik Regular"/>
          <w:sz w:val="18"/>
          <w:szCs w:val="18"/>
        </w:rPr>
        <w:t xml:space="preserve">el </w:t>
      </w:r>
      <w:r w:rsidRPr="00943D5A">
        <w:rPr>
          <w:rFonts w:ascii="Graphik Regular" w:hAnsi="Graphik Regular" w:cstheme="minorBidi"/>
          <w:color w:val="auto"/>
          <w:sz w:val="18"/>
          <w:szCs w:val="18"/>
        </w:rPr>
        <w:t>Refrendo de datos al Registro Vehicular Estatal del ejercicio fiscal 202</w:t>
      </w:r>
      <w:r w:rsidR="00E92BD2" w:rsidRPr="00943D5A">
        <w:rPr>
          <w:rFonts w:ascii="Graphik Regular" w:hAnsi="Graphik Regular" w:cstheme="minorBidi"/>
          <w:color w:val="auto"/>
          <w:sz w:val="18"/>
          <w:szCs w:val="18"/>
        </w:rPr>
        <w:t>1</w:t>
      </w:r>
      <w:r w:rsidRPr="00943D5A">
        <w:rPr>
          <w:rFonts w:ascii="Graphik Regular" w:hAnsi="Graphik Regular"/>
          <w:b/>
          <w:bCs/>
          <w:sz w:val="18"/>
          <w:szCs w:val="18"/>
        </w:rPr>
        <w:t xml:space="preserve">, </w:t>
      </w:r>
      <w:r w:rsidRPr="00943D5A">
        <w:rPr>
          <w:rFonts w:ascii="Graphik Regular" w:hAnsi="Graphik Regular"/>
          <w:bCs/>
          <w:sz w:val="18"/>
          <w:szCs w:val="18"/>
        </w:rPr>
        <w:t>equivalente a la cantidad establecida</w:t>
      </w:r>
      <w:r w:rsidRPr="00943D5A">
        <w:rPr>
          <w:rFonts w:ascii="Graphik Regular" w:hAnsi="Graphik Regular"/>
          <w:sz w:val="18"/>
          <w:szCs w:val="18"/>
        </w:rPr>
        <w:t xml:space="preserve"> en el inciso a</w:t>
      </w:r>
      <w:r w:rsidR="00834205">
        <w:rPr>
          <w:rFonts w:ascii="Graphik Regular" w:hAnsi="Graphik Regular"/>
          <w:sz w:val="18"/>
          <w:szCs w:val="18"/>
        </w:rPr>
        <w:t>)</w:t>
      </w:r>
      <w:r w:rsidRPr="00943D5A">
        <w:rPr>
          <w:rFonts w:ascii="Graphik Regular" w:hAnsi="Graphik Regular"/>
          <w:sz w:val="18"/>
          <w:szCs w:val="18"/>
        </w:rPr>
        <w:t>, numeral 3 o inciso c</w:t>
      </w:r>
      <w:r w:rsidR="00834205">
        <w:rPr>
          <w:rFonts w:ascii="Graphik Regular" w:hAnsi="Graphik Regular"/>
          <w:sz w:val="18"/>
          <w:szCs w:val="18"/>
        </w:rPr>
        <w:t>)</w:t>
      </w:r>
      <w:r w:rsidRPr="00943D5A">
        <w:rPr>
          <w:rFonts w:ascii="Graphik Regular" w:hAnsi="Graphik Regular"/>
          <w:sz w:val="18"/>
          <w:szCs w:val="18"/>
        </w:rPr>
        <w:t>, numeral 3, ambos de la fracción I, del artículo 33 de la Ley Estatal de Derechos, dependiendo del tipo de vehículo</w:t>
      </w:r>
      <w:r w:rsidR="00900DF8" w:rsidRPr="00943D5A">
        <w:rPr>
          <w:rFonts w:ascii="Graphik Regular" w:hAnsi="Graphik Regular"/>
          <w:sz w:val="18"/>
          <w:szCs w:val="18"/>
        </w:rPr>
        <w:t xml:space="preserve"> de transporte</w:t>
      </w:r>
      <w:r w:rsidRPr="00943D5A">
        <w:rPr>
          <w:rFonts w:ascii="Graphik Regular" w:hAnsi="Graphik Regular"/>
          <w:sz w:val="18"/>
          <w:szCs w:val="18"/>
        </w:rPr>
        <w:t xml:space="preserve">, </w:t>
      </w:r>
      <w:r w:rsidRPr="00943D5A">
        <w:rPr>
          <w:rFonts w:ascii="Graphik Regular" w:hAnsi="Graphik Regular"/>
          <w:color w:val="auto"/>
          <w:sz w:val="18"/>
          <w:szCs w:val="18"/>
        </w:rPr>
        <w:t>exceptuando con ello el pago del Impuesto sobre Tenencia o Uso de Vehículos del Ejercicio 202</w:t>
      </w:r>
      <w:r w:rsidR="00900DF8" w:rsidRPr="00943D5A">
        <w:rPr>
          <w:rFonts w:ascii="Graphik Regular" w:hAnsi="Graphik Regular"/>
          <w:color w:val="auto"/>
          <w:sz w:val="18"/>
          <w:szCs w:val="18"/>
        </w:rPr>
        <w:t>1</w:t>
      </w:r>
      <w:r w:rsidRPr="00943D5A">
        <w:rPr>
          <w:rFonts w:ascii="Graphik Regular" w:hAnsi="Graphik Regular"/>
          <w:color w:val="auto"/>
          <w:sz w:val="18"/>
          <w:szCs w:val="18"/>
        </w:rPr>
        <w:t xml:space="preserve">, debiendo pagar además </w:t>
      </w:r>
      <w:r w:rsidRPr="00943D5A">
        <w:rPr>
          <w:rFonts w:ascii="Graphik Regular" w:hAnsi="Graphik Regular"/>
          <w:bCs/>
          <w:sz w:val="18"/>
          <w:szCs w:val="18"/>
        </w:rPr>
        <w:t>los conceptos</w:t>
      </w:r>
      <w:r w:rsidR="00777281" w:rsidRPr="00943D5A">
        <w:rPr>
          <w:rFonts w:ascii="Graphik Regular" w:hAnsi="Graphik Regular"/>
          <w:bCs/>
          <w:sz w:val="18"/>
          <w:szCs w:val="18"/>
        </w:rPr>
        <w:t xml:space="preserve"> que</w:t>
      </w:r>
      <w:r w:rsidR="00A813F8">
        <w:rPr>
          <w:rFonts w:ascii="Graphik Regular" w:hAnsi="Graphik Regular"/>
          <w:bCs/>
          <w:sz w:val="18"/>
          <w:szCs w:val="18"/>
        </w:rPr>
        <w:t xml:space="preserve"> se señalan a continuación, los cuales</w:t>
      </w:r>
      <w:r w:rsidR="00777281" w:rsidRPr="00943D5A">
        <w:rPr>
          <w:rFonts w:ascii="Graphik Regular" w:hAnsi="Graphik Regular"/>
          <w:bCs/>
          <w:sz w:val="18"/>
          <w:szCs w:val="18"/>
        </w:rPr>
        <w:t xml:space="preserve"> </w:t>
      </w:r>
      <w:r w:rsidR="00777281" w:rsidRPr="00943D5A">
        <w:rPr>
          <w:rFonts w:ascii="Graphik Regular" w:hAnsi="Graphik Regular"/>
          <w:sz w:val="18"/>
          <w:szCs w:val="18"/>
        </w:rPr>
        <w:t>gozarán de una reducción del 80% sobre el monto total adeudado en los ejercicios fiscales anteriores al ejercicio fiscal 2021</w:t>
      </w:r>
      <w:r w:rsidRPr="00943D5A">
        <w:rPr>
          <w:rFonts w:ascii="Graphik Regular" w:hAnsi="Graphik Regular"/>
          <w:bCs/>
          <w:sz w:val="18"/>
          <w:szCs w:val="18"/>
        </w:rPr>
        <w:t xml:space="preserve">:  </w:t>
      </w:r>
    </w:p>
    <w:p w14:paraId="77C7EA01" w14:textId="77777777" w:rsidR="00605893" w:rsidRPr="00943D5A" w:rsidRDefault="00605893" w:rsidP="00605893">
      <w:pPr>
        <w:pStyle w:val="Default"/>
        <w:ind w:left="720"/>
        <w:jc w:val="both"/>
        <w:rPr>
          <w:rFonts w:ascii="Graphik Regular" w:hAnsi="Graphik Regular"/>
          <w:sz w:val="18"/>
          <w:szCs w:val="18"/>
        </w:rPr>
      </w:pPr>
    </w:p>
    <w:p w14:paraId="4B69141C" w14:textId="5AD41C89" w:rsidR="00605893" w:rsidRPr="00943D5A" w:rsidRDefault="00605893" w:rsidP="00605893">
      <w:pPr>
        <w:pStyle w:val="Default"/>
        <w:numPr>
          <w:ilvl w:val="0"/>
          <w:numId w:val="3"/>
        </w:numPr>
        <w:ind w:left="709"/>
        <w:jc w:val="both"/>
        <w:rPr>
          <w:rFonts w:ascii="Graphik Regular" w:hAnsi="Graphik Regular"/>
          <w:sz w:val="18"/>
          <w:szCs w:val="18"/>
        </w:rPr>
      </w:pPr>
      <w:r w:rsidRPr="00943D5A">
        <w:rPr>
          <w:rFonts w:ascii="Graphik Regular" w:hAnsi="Graphik Regular"/>
          <w:sz w:val="18"/>
          <w:szCs w:val="18"/>
        </w:rPr>
        <w:t xml:space="preserve">El Impuesto sobre Tenencia o Uso de Vehículos y sus accesorios correspondientes de ejercicios fiscales adeudados anteriores al ejercicio fiscal </w:t>
      </w:r>
      <w:r w:rsidRPr="00943D5A">
        <w:rPr>
          <w:rFonts w:ascii="Graphik Regular" w:hAnsi="Graphik Regular"/>
          <w:color w:val="FF0000"/>
          <w:sz w:val="18"/>
          <w:szCs w:val="18"/>
        </w:rPr>
        <w:t xml:space="preserve"> </w:t>
      </w:r>
      <w:r w:rsidRPr="00943D5A">
        <w:rPr>
          <w:rFonts w:ascii="Graphik Regular" w:hAnsi="Graphik Regular"/>
          <w:sz w:val="18"/>
          <w:szCs w:val="18"/>
        </w:rPr>
        <w:t>202</w:t>
      </w:r>
      <w:r w:rsidR="00900DF8" w:rsidRPr="00943D5A">
        <w:rPr>
          <w:rFonts w:ascii="Graphik Regular" w:hAnsi="Graphik Regular"/>
          <w:sz w:val="18"/>
          <w:szCs w:val="18"/>
        </w:rPr>
        <w:t>1</w:t>
      </w:r>
      <w:r w:rsidRPr="00943D5A">
        <w:rPr>
          <w:rFonts w:ascii="Graphik Regular" w:hAnsi="Graphik Regular"/>
          <w:sz w:val="18"/>
          <w:szCs w:val="18"/>
        </w:rPr>
        <w:t xml:space="preserve">, calculado conforme a los artículos 41 de la Ley de Hacienda del Estado de Hidalgo, 35 y 39 del Código Fiscal del Estado de Hidalgo, y en su caso, las contribuciones que correspondan dependiendo de los ejercicios adeudados; </w:t>
      </w:r>
    </w:p>
    <w:p w14:paraId="193557CE" w14:textId="77777777" w:rsidR="00605893" w:rsidRPr="00943D5A" w:rsidRDefault="00605893" w:rsidP="00605893">
      <w:pPr>
        <w:pStyle w:val="Default"/>
        <w:ind w:left="709"/>
        <w:jc w:val="both"/>
        <w:rPr>
          <w:rFonts w:ascii="Graphik Regular" w:hAnsi="Graphik Regular"/>
          <w:sz w:val="18"/>
          <w:szCs w:val="18"/>
        </w:rPr>
      </w:pPr>
    </w:p>
    <w:p w14:paraId="2E764750" w14:textId="6278E154" w:rsidR="00605893" w:rsidRPr="00943D5A" w:rsidRDefault="00605893" w:rsidP="00605893">
      <w:pPr>
        <w:pStyle w:val="Default"/>
        <w:numPr>
          <w:ilvl w:val="0"/>
          <w:numId w:val="3"/>
        </w:numPr>
        <w:ind w:left="709"/>
        <w:jc w:val="both"/>
        <w:rPr>
          <w:rFonts w:ascii="Graphik Regular" w:hAnsi="Graphik Regular"/>
          <w:sz w:val="18"/>
          <w:szCs w:val="18"/>
        </w:rPr>
      </w:pPr>
      <w:r w:rsidRPr="00943D5A">
        <w:rPr>
          <w:rFonts w:ascii="Graphik Regular" w:hAnsi="Graphik Regular"/>
          <w:sz w:val="18"/>
          <w:szCs w:val="18"/>
        </w:rPr>
        <w:t>El pago de Refrendo de datos al Registro Vehicular Estatal, correspondiente a los ejercicios fiscales adeudados anteriores al ejercicio fiscal 202</w:t>
      </w:r>
      <w:r w:rsidR="00D72E50" w:rsidRPr="00943D5A">
        <w:rPr>
          <w:rFonts w:ascii="Graphik Regular" w:hAnsi="Graphik Regular"/>
          <w:sz w:val="18"/>
          <w:szCs w:val="18"/>
        </w:rPr>
        <w:t>1</w:t>
      </w:r>
      <w:r w:rsidRPr="00943D5A">
        <w:rPr>
          <w:rFonts w:ascii="Graphik Regular" w:hAnsi="Graphik Regular"/>
          <w:sz w:val="18"/>
          <w:szCs w:val="18"/>
        </w:rPr>
        <w:t>, conforme lo señalado en el inciso a</w:t>
      </w:r>
      <w:r w:rsidR="00834205">
        <w:rPr>
          <w:rFonts w:ascii="Graphik Regular" w:hAnsi="Graphik Regular"/>
          <w:sz w:val="18"/>
          <w:szCs w:val="18"/>
        </w:rPr>
        <w:t>)</w:t>
      </w:r>
      <w:r w:rsidRPr="00943D5A">
        <w:rPr>
          <w:rFonts w:ascii="Graphik Regular" w:hAnsi="Graphik Regular"/>
          <w:sz w:val="18"/>
          <w:szCs w:val="18"/>
        </w:rPr>
        <w:t>, numeral 3 o inciso c</w:t>
      </w:r>
      <w:r w:rsidR="00834205">
        <w:rPr>
          <w:rFonts w:ascii="Graphik Regular" w:hAnsi="Graphik Regular"/>
          <w:sz w:val="18"/>
          <w:szCs w:val="18"/>
        </w:rPr>
        <w:t>)</w:t>
      </w:r>
      <w:r w:rsidRPr="00943D5A">
        <w:rPr>
          <w:rFonts w:ascii="Graphik Regular" w:hAnsi="Graphik Regular"/>
          <w:sz w:val="18"/>
          <w:szCs w:val="18"/>
        </w:rPr>
        <w:t>, numeral 3, ambos de la fracción I, del artículo 33 de la Ley Estatal de Derechos, dependiendo del tipo de vehículo</w:t>
      </w:r>
      <w:r w:rsidR="00D72E50" w:rsidRPr="00943D5A">
        <w:rPr>
          <w:rFonts w:ascii="Graphik Regular" w:hAnsi="Graphik Regular"/>
          <w:sz w:val="18"/>
          <w:szCs w:val="18"/>
        </w:rPr>
        <w:t xml:space="preserve"> de transporte</w:t>
      </w:r>
      <w:r w:rsidRPr="00943D5A">
        <w:rPr>
          <w:rFonts w:ascii="Graphik Regular" w:hAnsi="Graphik Regular"/>
          <w:sz w:val="18"/>
          <w:szCs w:val="18"/>
        </w:rPr>
        <w:t xml:space="preserve">, más los accesorios correspondientes, calculados conforme a los artículos 35 y 39 del Código Fiscal del Estado de Hidalgo y las contribuciones que correspondan dependiendo de los ejercicios adeudados; </w:t>
      </w:r>
      <w:r w:rsidRPr="00943D5A">
        <w:rPr>
          <w:rFonts w:ascii="Graphik Regular" w:hAnsi="Graphik Regular"/>
          <w:b/>
          <w:sz w:val="18"/>
          <w:szCs w:val="18"/>
        </w:rPr>
        <w:t>y en su caso;</w:t>
      </w:r>
    </w:p>
    <w:p w14:paraId="0A9A9ADD" w14:textId="77777777" w:rsidR="00605893" w:rsidRPr="00943D5A" w:rsidRDefault="00605893" w:rsidP="00605893">
      <w:pPr>
        <w:pStyle w:val="Default"/>
        <w:ind w:left="709"/>
        <w:jc w:val="both"/>
        <w:rPr>
          <w:rFonts w:ascii="Graphik Regular" w:hAnsi="Graphik Regular"/>
          <w:sz w:val="18"/>
          <w:szCs w:val="18"/>
        </w:rPr>
      </w:pPr>
    </w:p>
    <w:p w14:paraId="6833B8BF" w14:textId="2A98AFBA" w:rsidR="00605893" w:rsidRPr="00943D5A" w:rsidRDefault="00605893" w:rsidP="00605893">
      <w:pPr>
        <w:pStyle w:val="Default"/>
        <w:numPr>
          <w:ilvl w:val="0"/>
          <w:numId w:val="3"/>
        </w:numPr>
        <w:ind w:left="709"/>
        <w:jc w:val="both"/>
        <w:rPr>
          <w:rFonts w:ascii="Graphik Regular" w:hAnsi="Graphik Regular"/>
          <w:sz w:val="18"/>
          <w:szCs w:val="18"/>
        </w:rPr>
      </w:pPr>
      <w:r w:rsidRPr="00943D5A">
        <w:rPr>
          <w:rFonts w:ascii="Graphik Regular" w:hAnsi="Graphik Regular"/>
          <w:sz w:val="18"/>
          <w:szCs w:val="18"/>
        </w:rPr>
        <w:t>El costo por concepto de canje de placas, correspondiente a lo señalado en el inciso a</w:t>
      </w:r>
      <w:r w:rsidR="00834205">
        <w:rPr>
          <w:rFonts w:ascii="Graphik Regular" w:hAnsi="Graphik Regular"/>
          <w:sz w:val="18"/>
          <w:szCs w:val="18"/>
        </w:rPr>
        <w:t>)</w:t>
      </w:r>
      <w:r w:rsidRPr="00943D5A">
        <w:rPr>
          <w:rFonts w:ascii="Graphik Regular" w:hAnsi="Graphik Regular"/>
          <w:sz w:val="18"/>
          <w:szCs w:val="18"/>
        </w:rPr>
        <w:t>, numeral 7 o inciso c</w:t>
      </w:r>
      <w:r w:rsidR="00834205">
        <w:rPr>
          <w:rFonts w:ascii="Graphik Regular" w:hAnsi="Graphik Regular"/>
          <w:sz w:val="18"/>
          <w:szCs w:val="18"/>
        </w:rPr>
        <w:t>)</w:t>
      </w:r>
      <w:r w:rsidRPr="00943D5A">
        <w:rPr>
          <w:rFonts w:ascii="Graphik Regular" w:hAnsi="Graphik Regular"/>
          <w:sz w:val="18"/>
          <w:szCs w:val="18"/>
        </w:rPr>
        <w:t>, numeral 9, ambos de la fracción I del artículo 33 de la Ley Estatal de Derechos, dependiendo del tipo de vehículo</w:t>
      </w:r>
      <w:r w:rsidR="00D72E50" w:rsidRPr="00943D5A">
        <w:rPr>
          <w:rFonts w:ascii="Graphik Regular" w:hAnsi="Graphik Regular"/>
          <w:sz w:val="18"/>
          <w:szCs w:val="18"/>
        </w:rPr>
        <w:t xml:space="preserve"> de transporte</w:t>
      </w:r>
      <w:r w:rsidRPr="00943D5A">
        <w:rPr>
          <w:rFonts w:ascii="Graphik Regular" w:hAnsi="Graphik Regular"/>
          <w:sz w:val="18"/>
          <w:szCs w:val="18"/>
        </w:rPr>
        <w:t xml:space="preserve"> y </w:t>
      </w:r>
      <w:r w:rsidR="00D72E50" w:rsidRPr="00943D5A">
        <w:rPr>
          <w:rFonts w:ascii="Graphik Regular" w:hAnsi="Graphik Regular"/>
          <w:sz w:val="18"/>
          <w:szCs w:val="18"/>
        </w:rPr>
        <w:t xml:space="preserve">sus </w:t>
      </w:r>
      <w:r w:rsidRPr="00943D5A">
        <w:rPr>
          <w:rFonts w:ascii="Graphik Regular" w:hAnsi="Graphik Regular"/>
          <w:sz w:val="18"/>
          <w:szCs w:val="18"/>
        </w:rPr>
        <w:t>accesorios correspondientes de los ejercicios fiscales adeudados, calculados conforme a los artículos 35 y 39 del Código Fiscal del Estado de Hidalgo.</w:t>
      </w:r>
    </w:p>
    <w:p w14:paraId="269CF5E6" w14:textId="77777777" w:rsidR="00605893" w:rsidRPr="00943D5A" w:rsidRDefault="00605893" w:rsidP="00605893">
      <w:pPr>
        <w:pStyle w:val="Default"/>
        <w:jc w:val="both"/>
        <w:rPr>
          <w:rFonts w:ascii="Graphik Regular" w:hAnsi="Graphik Regular"/>
          <w:sz w:val="18"/>
          <w:szCs w:val="18"/>
        </w:rPr>
      </w:pPr>
    </w:p>
    <w:p w14:paraId="6E9238B1" w14:textId="77777777" w:rsidR="00605893" w:rsidRPr="00943D5A" w:rsidRDefault="00605893" w:rsidP="00605893">
      <w:pPr>
        <w:pStyle w:val="Default"/>
        <w:jc w:val="both"/>
        <w:rPr>
          <w:rFonts w:ascii="Graphik Regular" w:hAnsi="Graphik Regular"/>
          <w:sz w:val="18"/>
          <w:szCs w:val="18"/>
        </w:rPr>
      </w:pPr>
      <w:r w:rsidRPr="00943D5A">
        <w:rPr>
          <w:rFonts w:ascii="Graphik Regular" w:hAnsi="Graphik Regular"/>
          <w:sz w:val="18"/>
          <w:szCs w:val="18"/>
        </w:rPr>
        <w:t xml:space="preserve">1.3 </w:t>
      </w:r>
      <w:r w:rsidRPr="00943D5A">
        <w:rPr>
          <w:rFonts w:ascii="Graphik Regular" w:hAnsi="Graphik Regular"/>
          <w:b/>
          <w:bCs/>
          <w:sz w:val="18"/>
          <w:szCs w:val="18"/>
        </w:rPr>
        <w:t xml:space="preserve">“REGÍSTRATE EN HIDALGO”. </w:t>
      </w:r>
      <w:r w:rsidRPr="00943D5A">
        <w:rPr>
          <w:rFonts w:ascii="Graphik Regular" w:hAnsi="Graphik Regular"/>
          <w:sz w:val="18"/>
          <w:szCs w:val="18"/>
        </w:rPr>
        <w:t xml:space="preserve">Tiene como finalidad regularizar aquellos vehículos cuyos propietarios están domiciliados en el Estado de Hidalgo, incluyendo </w:t>
      </w:r>
      <w:r w:rsidRPr="00943D5A">
        <w:rPr>
          <w:rFonts w:ascii="Graphik Regular" w:hAnsi="Graphik Regular"/>
          <w:color w:val="auto"/>
          <w:sz w:val="18"/>
          <w:szCs w:val="18"/>
        </w:rPr>
        <w:t xml:space="preserve">los </w:t>
      </w:r>
      <w:r w:rsidRPr="00943D5A">
        <w:rPr>
          <w:rFonts w:ascii="Graphik Regular" w:hAnsi="Graphik Regular"/>
          <w:sz w:val="18"/>
          <w:szCs w:val="18"/>
        </w:rPr>
        <w:t>que no se encuentren emplacados, como los que porten placas expedidas por otra entidad federativa o de la autoridad federal competente, bajo la siguiente clasificación:</w:t>
      </w:r>
    </w:p>
    <w:p w14:paraId="7A95CAB8" w14:textId="77777777" w:rsidR="00605893" w:rsidRPr="00943D5A" w:rsidRDefault="00605893" w:rsidP="00605893">
      <w:pPr>
        <w:pStyle w:val="Default"/>
        <w:jc w:val="both"/>
        <w:rPr>
          <w:rFonts w:ascii="Graphik Regular" w:hAnsi="Graphik Regular"/>
          <w:sz w:val="18"/>
          <w:szCs w:val="18"/>
        </w:rPr>
      </w:pPr>
    </w:p>
    <w:p w14:paraId="096A29F9" w14:textId="2DE1B3CD" w:rsidR="00605893" w:rsidRPr="00943D5A" w:rsidRDefault="00605893" w:rsidP="00605893">
      <w:pPr>
        <w:pStyle w:val="Default"/>
        <w:numPr>
          <w:ilvl w:val="0"/>
          <w:numId w:val="4"/>
        </w:numPr>
        <w:jc w:val="both"/>
        <w:rPr>
          <w:rFonts w:ascii="Graphik Regular" w:hAnsi="Graphik Regular"/>
          <w:sz w:val="18"/>
          <w:szCs w:val="18"/>
        </w:rPr>
      </w:pPr>
      <w:r w:rsidRPr="00943D5A">
        <w:rPr>
          <w:rFonts w:ascii="Graphik Regular" w:hAnsi="Graphik Regular"/>
          <w:color w:val="auto"/>
          <w:sz w:val="18"/>
          <w:szCs w:val="18"/>
        </w:rPr>
        <w:t>Ve</w:t>
      </w:r>
      <w:r w:rsidRPr="00943D5A">
        <w:rPr>
          <w:rFonts w:ascii="Graphik Regular" w:hAnsi="Graphik Regular"/>
          <w:sz w:val="18"/>
          <w:szCs w:val="18"/>
        </w:rPr>
        <w:t xml:space="preserve">hículos </w:t>
      </w:r>
      <w:r w:rsidRPr="00943D5A">
        <w:rPr>
          <w:rFonts w:ascii="Graphik Regular" w:hAnsi="Graphik Regular"/>
          <w:bCs/>
          <w:sz w:val="18"/>
          <w:szCs w:val="18"/>
        </w:rPr>
        <w:t>que la Ley de Control Vehicular para el Estado de Hidalgo conforme al artículo 18 fracción I</w:t>
      </w:r>
      <w:r w:rsidR="00777281" w:rsidRPr="00943D5A">
        <w:rPr>
          <w:rFonts w:ascii="Graphik Regular" w:hAnsi="Graphik Regular"/>
          <w:bCs/>
          <w:sz w:val="18"/>
          <w:szCs w:val="18"/>
        </w:rPr>
        <w:t>,</w:t>
      </w:r>
      <w:r w:rsidRPr="00943D5A">
        <w:rPr>
          <w:rFonts w:ascii="Graphik Regular" w:hAnsi="Graphik Regular"/>
          <w:bCs/>
          <w:sz w:val="18"/>
          <w:szCs w:val="18"/>
        </w:rPr>
        <w:t xml:space="preserve"> inciso D) e inciso J), clasifica como </w:t>
      </w:r>
      <w:r w:rsidRPr="00943D5A">
        <w:rPr>
          <w:rFonts w:ascii="Graphik Regular" w:hAnsi="Graphik Regular"/>
          <w:b/>
          <w:bCs/>
          <w:sz w:val="18"/>
          <w:szCs w:val="18"/>
        </w:rPr>
        <w:t xml:space="preserve">Motocicleta y Ecológicos respectivamente, </w:t>
      </w:r>
      <w:r w:rsidRPr="00943D5A">
        <w:rPr>
          <w:rFonts w:ascii="Graphik Regular" w:hAnsi="Graphik Regular"/>
          <w:bCs/>
          <w:sz w:val="18"/>
          <w:szCs w:val="18"/>
        </w:rPr>
        <w:t xml:space="preserve">que </w:t>
      </w:r>
      <w:r w:rsidRPr="00943D5A">
        <w:rPr>
          <w:rFonts w:ascii="Graphik Regular" w:hAnsi="Graphik Regular"/>
          <w:sz w:val="18"/>
          <w:szCs w:val="18"/>
        </w:rPr>
        <w:t xml:space="preserve">porten elementos de identificación vehicular de otro Estado, de los que no existe </w:t>
      </w:r>
      <w:r w:rsidRPr="00943D5A">
        <w:rPr>
          <w:rFonts w:ascii="Graphik Regular" w:hAnsi="Graphik Regular"/>
          <w:color w:val="auto"/>
          <w:sz w:val="18"/>
          <w:szCs w:val="18"/>
        </w:rPr>
        <w:t xml:space="preserve">antecedente </w:t>
      </w:r>
      <w:r w:rsidRPr="00943D5A">
        <w:rPr>
          <w:rFonts w:ascii="Graphik Regular" w:hAnsi="Graphik Regular"/>
          <w:sz w:val="18"/>
          <w:szCs w:val="18"/>
        </w:rPr>
        <w:t xml:space="preserve">de que con anterioridad hayan estado inscritos en el Registro Vehicular Estatal, así como aquellos </w:t>
      </w:r>
      <w:r w:rsidR="004675A3" w:rsidRPr="00943D5A">
        <w:rPr>
          <w:rFonts w:ascii="Graphik Regular" w:hAnsi="Graphik Regular"/>
          <w:sz w:val="18"/>
          <w:szCs w:val="18"/>
        </w:rPr>
        <w:t xml:space="preserve">extranjeros </w:t>
      </w:r>
      <w:r w:rsidRPr="00943D5A">
        <w:rPr>
          <w:rFonts w:ascii="Graphik Regular" w:hAnsi="Graphik Regular"/>
          <w:color w:val="auto"/>
          <w:sz w:val="18"/>
          <w:szCs w:val="18"/>
        </w:rPr>
        <w:t>legalmente importados al territorio nacional y los nacionales que no hayan sido emplacados</w:t>
      </w:r>
      <w:r w:rsidRPr="00943D5A">
        <w:rPr>
          <w:rFonts w:ascii="Graphik Regular" w:hAnsi="Graphik Regular"/>
          <w:sz w:val="18"/>
          <w:szCs w:val="18"/>
        </w:rPr>
        <w:t xml:space="preserve"> en otra entidad federativa, independientemente de la fecha de importación o facturación que presenten, podrán registrarse pagando los Derechos correspondientes a la Incorporación al Registro Vehicular Estatal, que conforme lo señalado en el inciso a</w:t>
      </w:r>
      <w:r w:rsidR="00037337">
        <w:rPr>
          <w:rFonts w:ascii="Graphik Regular" w:hAnsi="Graphik Regular"/>
          <w:sz w:val="18"/>
          <w:szCs w:val="18"/>
        </w:rPr>
        <w:t>)</w:t>
      </w:r>
      <w:r w:rsidRPr="00943D5A">
        <w:rPr>
          <w:rFonts w:ascii="Graphik Regular" w:hAnsi="Graphik Regular"/>
          <w:sz w:val="18"/>
          <w:szCs w:val="18"/>
        </w:rPr>
        <w:t xml:space="preserve">, numeral 1; </w:t>
      </w:r>
      <w:r w:rsidRPr="00943D5A">
        <w:rPr>
          <w:rFonts w:ascii="Graphik Regular" w:hAnsi="Graphik Regular"/>
          <w:sz w:val="18"/>
          <w:szCs w:val="18"/>
        </w:rPr>
        <w:lastRenderedPageBreak/>
        <w:t xml:space="preserve">de la fracción I del artículo 33 de la Ley Estatal de Derechos, </w:t>
      </w:r>
      <w:r w:rsidRPr="00943D5A">
        <w:rPr>
          <w:rFonts w:ascii="Graphik Regular" w:hAnsi="Graphik Regular"/>
          <w:bCs/>
          <w:sz w:val="18"/>
          <w:szCs w:val="18"/>
        </w:rPr>
        <w:t xml:space="preserve">les correspondería pagar </w:t>
      </w:r>
      <w:r w:rsidRPr="00943D5A">
        <w:rPr>
          <w:rFonts w:ascii="Graphik Regular" w:hAnsi="Graphik Regular"/>
          <w:sz w:val="18"/>
          <w:szCs w:val="18"/>
        </w:rPr>
        <w:t xml:space="preserve">la cantidad equivalente a 10.4 UMAS, </w:t>
      </w:r>
      <w:r w:rsidRPr="00943D5A">
        <w:rPr>
          <w:rFonts w:ascii="Graphik Regular" w:hAnsi="Graphik Regular"/>
          <w:bCs/>
          <w:sz w:val="18"/>
          <w:szCs w:val="18"/>
        </w:rPr>
        <w:t xml:space="preserve">no obstante, en apoyo a la economía de las familias hidalguenses, </w:t>
      </w:r>
      <w:r w:rsidRPr="00943D5A">
        <w:rPr>
          <w:rFonts w:ascii="Graphik Regular" w:hAnsi="Graphik Regular"/>
          <w:b/>
          <w:sz w:val="18"/>
          <w:szCs w:val="18"/>
        </w:rPr>
        <w:t>tratándose de motocicleta</w:t>
      </w:r>
      <w:r w:rsidRPr="00943D5A">
        <w:rPr>
          <w:rFonts w:ascii="Graphik Regular" w:hAnsi="Graphik Regular"/>
          <w:b/>
          <w:bCs/>
          <w:sz w:val="18"/>
          <w:szCs w:val="18"/>
        </w:rPr>
        <w:t xml:space="preserve"> pagarán la cantidad equivalente a 7.28 UMAS </w:t>
      </w:r>
      <w:r w:rsidRPr="00943D5A">
        <w:rPr>
          <w:rFonts w:ascii="Graphik Regular" w:hAnsi="Graphik Regular"/>
          <w:bCs/>
          <w:color w:val="auto"/>
          <w:sz w:val="18"/>
          <w:szCs w:val="18"/>
        </w:rPr>
        <w:t>y</w:t>
      </w:r>
      <w:r w:rsidRPr="00943D5A">
        <w:rPr>
          <w:rFonts w:ascii="Graphik Regular" w:hAnsi="Graphik Regular"/>
          <w:b/>
          <w:sz w:val="18"/>
          <w:szCs w:val="18"/>
        </w:rPr>
        <w:t xml:space="preserve"> </w:t>
      </w:r>
      <w:r w:rsidRPr="00943D5A">
        <w:rPr>
          <w:rFonts w:ascii="Graphik Regular" w:hAnsi="Graphik Regular"/>
          <w:sz w:val="18"/>
          <w:szCs w:val="18"/>
        </w:rPr>
        <w:t xml:space="preserve">los </w:t>
      </w:r>
      <w:r w:rsidRPr="00943D5A">
        <w:rPr>
          <w:rFonts w:ascii="Graphik Regular" w:hAnsi="Graphik Regular"/>
          <w:b/>
          <w:sz w:val="18"/>
          <w:szCs w:val="18"/>
        </w:rPr>
        <w:t xml:space="preserve">vehículos ecológicos </w:t>
      </w:r>
      <w:r w:rsidRPr="00943D5A">
        <w:rPr>
          <w:rFonts w:ascii="Graphik Regular" w:hAnsi="Graphik Regular"/>
          <w:bCs/>
          <w:sz w:val="18"/>
          <w:szCs w:val="18"/>
        </w:rPr>
        <w:t>la cantidad equivalente</w:t>
      </w:r>
      <w:r w:rsidRPr="00943D5A">
        <w:rPr>
          <w:rFonts w:ascii="Graphik Regular" w:hAnsi="Graphik Regular"/>
          <w:b/>
          <w:bCs/>
          <w:sz w:val="18"/>
          <w:szCs w:val="18"/>
        </w:rPr>
        <w:t xml:space="preserve"> a 5.21 UMAS</w:t>
      </w:r>
      <w:r w:rsidRPr="00943D5A">
        <w:rPr>
          <w:rFonts w:ascii="Graphik Regular" w:hAnsi="Graphik Regular"/>
          <w:bCs/>
          <w:color w:val="auto"/>
          <w:sz w:val="18"/>
          <w:szCs w:val="18"/>
        </w:rPr>
        <w:t>,</w:t>
      </w:r>
      <w:r w:rsidRPr="00943D5A">
        <w:rPr>
          <w:rFonts w:ascii="Graphik Regular" w:hAnsi="Graphik Regular"/>
          <w:sz w:val="18"/>
          <w:szCs w:val="18"/>
        </w:rPr>
        <w:t xml:space="preserve"> sin que ello signifique la condonación de ejercicios adeudados en otras entidades federativas.</w:t>
      </w:r>
    </w:p>
    <w:p w14:paraId="11FB6E69" w14:textId="77777777" w:rsidR="00164C5B" w:rsidRPr="00943D5A" w:rsidRDefault="00164C5B" w:rsidP="00164C5B">
      <w:pPr>
        <w:pStyle w:val="Default"/>
        <w:ind w:left="720"/>
        <w:jc w:val="both"/>
        <w:rPr>
          <w:rFonts w:ascii="Graphik Regular" w:hAnsi="Graphik Regular"/>
          <w:sz w:val="18"/>
          <w:szCs w:val="18"/>
        </w:rPr>
      </w:pPr>
    </w:p>
    <w:p w14:paraId="48D8F05A" w14:textId="231864B7" w:rsidR="00605893" w:rsidRPr="00943D5A" w:rsidRDefault="00605893" w:rsidP="00605893">
      <w:pPr>
        <w:pStyle w:val="Default"/>
        <w:numPr>
          <w:ilvl w:val="0"/>
          <w:numId w:val="4"/>
        </w:numPr>
        <w:jc w:val="both"/>
        <w:rPr>
          <w:rFonts w:ascii="Graphik Regular" w:hAnsi="Graphik Regular"/>
          <w:sz w:val="18"/>
          <w:szCs w:val="18"/>
        </w:rPr>
      </w:pPr>
      <w:r w:rsidRPr="00943D5A">
        <w:rPr>
          <w:rFonts w:ascii="Graphik Regular" w:hAnsi="Graphik Regular"/>
          <w:color w:val="auto"/>
          <w:sz w:val="18"/>
          <w:szCs w:val="18"/>
        </w:rPr>
        <w:t xml:space="preserve">Vehículos distintos </w:t>
      </w:r>
      <w:r w:rsidRPr="00943D5A">
        <w:rPr>
          <w:rFonts w:ascii="Graphik Regular" w:hAnsi="Graphik Regular"/>
          <w:sz w:val="18"/>
          <w:szCs w:val="18"/>
        </w:rPr>
        <w:t>a los referidos en el inciso inmediato anterior</w:t>
      </w:r>
      <w:r w:rsidRPr="00943D5A">
        <w:rPr>
          <w:rFonts w:ascii="Graphik Regular" w:hAnsi="Graphik Regular"/>
          <w:color w:val="auto"/>
          <w:sz w:val="18"/>
          <w:szCs w:val="18"/>
        </w:rPr>
        <w:t>, que p</w:t>
      </w:r>
      <w:r w:rsidRPr="00943D5A">
        <w:rPr>
          <w:rFonts w:ascii="Graphik Regular" w:hAnsi="Graphik Regular"/>
          <w:sz w:val="18"/>
          <w:szCs w:val="18"/>
        </w:rPr>
        <w:t>orten elementos de identificación vehicular expedidos por autoridad competente de otro Estado, de los que no existe</w:t>
      </w:r>
      <w:r w:rsidRPr="00943D5A">
        <w:rPr>
          <w:rFonts w:ascii="Graphik Regular" w:hAnsi="Graphik Regular"/>
          <w:color w:val="FF0000"/>
          <w:sz w:val="18"/>
          <w:szCs w:val="18"/>
        </w:rPr>
        <w:t xml:space="preserve"> </w:t>
      </w:r>
      <w:r w:rsidRPr="00943D5A">
        <w:rPr>
          <w:rFonts w:ascii="Graphik Regular" w:hAnsi="Graphik Regular"/>
          <w:color w:val="auto"/>
          <w:sz w:val="18"/>
          <w:szCs w:val="18"/>
        </w:rPr>
        <w:t>antecedente</w:t>
      </w:r>
      <w:r w:rsidRPr="00943D5A">
        <w:rPr>
          <w:rFonts w:ascii="Graphik Regular" w:hAnsi="Graphik Regular"/>
          <w:sz w:val="18"/>
          <w:szCs w:val="18"/>
        </w:rPr>
        <w:t xml:space="preserve"> de que con anterioridad hayan estado inscritos en el Registro Vehicular Estatal, podrán inscribirse pagando los Derechos correspondientes a la Incorporación al Registro Vehicular Estatal y su respectiva actualización de datos, conforme lo previsto en el inciso a</w:t>
      </w:r>
      <w:r w:rsidR="00037337">
        <w:rPr>
          <w:rFonts w:ascii="Graphik Regular" w:hAnsi="Graphik Regular"/>
          <w:sz w:val="18"/>
          <w:szCs w:val="18"/>
        </w:rPr>
        <w:t>)</w:t>
      </w:r>
      <w:r w:rsidRPr="00943D5A">
        <w:rPr>
          <w:rFonts w:ascii="Graphik Regular" w:hAnsi="Graphik Regular"/>
          <w:sz w:val="18"/>
          <w:szCs w:val="18"/>
        </w:rPr>
        <w:t>, numerales 1 y 2; o inciso c</w:t>
      </w:r>
      <w:r w:rsidR="00037337">
        <w:rPr>
          <w:rFonts w:ascii="Graphik Regular" w:hAnsi="Graphik Regular"/>
          <w:sz w:val="18"/>
          <w:szCs w:val="18"/>
        </w:rPr>
        <w:t>)</w:t>
      </w:r>
      <w:r w:rsidRPr="00943D5A">
        <w:rPr>
          <w:rFonts w:ascii="Graphik Regular" w:hAnsi="Graphik Regular"/>
          <w:sz w:val="18"/>
          <w:szCs w:val="18"/>
        </w:rPr>
        <w:t>, numerales 1 y 2, todos de la fracción I del artículo 33 de la Ley Estatal de Derechos, dependiendo del tipo de vehículo</w:t>
      </w:r>
      <w:r w:rsidR="004675A3" w:rsidRPr="00943D5A">
        <w:rPr>
          <w:rFonts w:ascii="Graphik Regular" w:hAnsi="Graphik Regular"/>
          <w:sz w:val="18"/>
          <w:szCs w:val="18"/>
        </w:rPr>
        <w:t xml:space="preserve"> de transporte</w:t>
      </w:r>
      <w:r w:rsidRPr="00943D5A">
        <w:rPr>
          <w:rFonts w:ascii="Graphik Regular" w:hAnsi="Graphik Regular"/>
          <w:sz w:val="18"/>
          <w:szCs w:val="18"/>
        </w:rPr>
        <w:t>, sin que ello signifique la condonación de los ejercicios adeudados en otras entidades federativas.</w:t>
      </w:r>
    </w:p>
    <w:p w14:paraId="2AD96A2C" w14:textId="77777777" w:rsidR="00164C5B" w:rsidRPr="00943D5A" w:rsidRDefault="00164C5B" w:rsidP="00605893">
      <w:pPr>
        <w:pStyle w:val="Default"/>
        <w:ind w:left="720"/>
        <w:jc w:val="both"/>
        <w:rPr>
          <w:rFonts w:ascii="Graphik Regular" w:hAnsi="Graphik Regular"/>
          <w:sz w:val="18"/>
          <w:szCs w:val="18"/>
        </w:rPr>
      </w:pPr>
    </w:p>
    <w:p w14:paraId="46A7D6B4" w14:textId="79DC8290" w:rsidR="00605893" w:rsidRPr="00943D5A" w:rsidRDefault="00605893" w:rsidP="00605893">
      <w:pPr>
        <w:pStyle w:val="Default"/>
        <w:ind w:left="720"/>
        <w:jc w:val="both"/>
        <w:rPr>
          <w:rFonts w:ascii="Graphik Regular" w:hAnsi="Graphik Regular"/>
          <w:sz w:val="18"/>
          <w:szCs w:val="18"/>
        </w:rPr>
      </w:pPr>
      <w:r w:rsidRPr="00943D5A">
        <w:rPr>
          <w:rFonts w:ascii="Graphik Regular" w:hAnsi="Graphik Regular"/>
          <w:sz w:val="18"/>
          <w:szCs w:val="18"/>
        </w:rPr>
        <w:t xml:space="preserve">Para efectos del párrafo anterior, tratándose de vehículos que porten elementos de identificación vehicular de Servicio Público Federal, podrán inscribirse en el Registro Vehicular Estatal, pagando los Derechos correspondientes al </w:t>
      </w:r>
      <w:r w:rsidRPr="00943D5A">
        <w:rPr>
          <w:rFonts w:ascii="Graphik Regular" w:hAnsi="Graphik Regular" w:cstheme="minorBidi"/>
          <w:color w:val="auto"/>
          <w:sz w:val="18"/>
          <w:szCs w:val="18"/>
        </w:rPr>
        <w:t>Refrendo de datos al Registro Vehicular Estatal del ejercicio fiscal 202</w:t>
      </w:r>
      <w:r w:rsidR="004675A3" w:rsidRPr="00943D5A">
        <w:rPr>
          <w:rFonts w:ascii="Graphik Regular" w:hAnsi="Graphik Regular" w:cstheme="minorBidi"/>
          <w:color w:val="auto"/>
          <w:sz w:val="18"/>
          <w:szCs w:val="18"/>
        </w:rPr>
        <w:t>1</w:t>
      </w:r>
      <w:r w:rsidRPr="00943D5A">
        <w:rPr>
          <w:rFonts w:ascii="Graphik Regular" w:hAnsi="Graphik Regular"/>
          <w:b/>
          <w:bCs/>
          <w:sz w:val="18"/>
          <w:szCs w:val="18"/>
        </w:rPr>
        <w:t xml:space="preserve">, </w:t>
      </w:r>
      <w:r w:rsidRPr="00943D5A">
        <w:rPr>
          <w:rFonts w:ascii="Graphik Regular" w:hAnsi="Graphik Regular"/>
          <w:bCs/>
          <w:sz w:val="18"/>
          <w:szCs w:val="18"/>
        </w:rPr>
        <w:t>equivalente a la cantidad establecida</w:t>
      </w:r>
      <w:r w:rsidRPr="00943D5A">
        <w:rPr>
          <w:rFonts w:ascii="Graphik Regular" w:hAnsi="Graphik Regular"/>
          <w:sz w:val="18"/>
          <w:szCs w:val="18"/>
        </w:rPr>
        <w:t xml:space="preserve"> en el inciso a</w:t>
      </w:r>
      <w:r w:rsidR="00037337">
        <w:rPr>
          <w:rFonts w:ascii="Graphik Regular" w:hAnsi="Graphik Regular"/>
          <w:sz w:val="18"/>
          <w:szCs w:val="18"/>
        </w:rPr>
        <w:t>)</w:t>
      </w:r>
      <w:r w:rsidRPr="00943D5A">
        <w:rPr>
          <w:rFonts w:ascii="Graphik Regular" w:hAnsi="Graphik Regular"/>
          <w:sz w:val="18"/>
          <w:szCs w:val="18"/>
        </w:rPr>
        <w:t>, numeral 3, de la fracción I, del artículo 33 de la Ley Estatal de Derechos,</w:t>
      </w:r>
      <w:r w:rsidRPr="00943D5A">
        <w:rPr>
          <w:rFonts w:ascii="Graphik Regular" w:hAnsi="Graphik Regular"/>
          <w:color w:val="auto"/>
          <w:sz w:val="18"/>
          <w:szCs w:val="18"/>
        </w:rPr>
        <w:t xml:space="preserve"> exceptuando con ello el pago del Impuesto sobre Tenencia o Uso de Vehículos del Ejercicio 202</w:t>
      </w:r>
      <w:r w:rsidR="004675A3" w:rsidRPr="00943D5A">
        <w:rPr>
          <w:rFonts w:ascii="Graphik Regular" w:hAnsi="Graphik Regular"/>
          <w:color w:val="auto"/>
          <w:sz w:val="18"/>
          <w:szCs w:val="18"/>
        </w:rPr>
        <w:t>1</w:t>
      </w:r>
      <w:r w:rsidRPr="00943D5A">
        <w:rPr>
          <w:rFonts w:ascii="Graphik Regular" w:hAnsi="Graphik Regular"/>
          <w:sz w:val="18"/>
          <w:szCs w:val="18"/>
        </w:rPr>
        <w:t xml:space="preserve">, que le pudiese corresponder conforme a su naturaleza. </w:t>
      </w:r>
    </w:p>
    <w:p w14:paraId="71CAF22C" w14:textId="77777777" w:rsidR="00164C5B" w:rsidRPr="00943D5A" w:rsidRDefault="00164C5B" w:rsidP="00605893">
      <w:pPr>
        <w:pStyle w:val="Default"/>
        <w:ind w:left="720"/>
        <w:jc w:val="both"/>
        <w:rPr>
          <w:rFonts w:ascii="Graphik Regular" w:hAnsi="Graphik Regular"/>
          <w:sz w:val="18"/>
          <w:szCs w:val="18"/>
        </w:rPr>
      </w:pPr>
    </w:p>
    <w:p w14:paraId="6CB5EC59" w14:textId="11F521FF" w:rsidR="00605893" w:rsidRPr="00943D5A" w:rsidRDefault="00605893" w:rsidP="00605893">
      <w:pPr>
        <w:pStyle w:val="Default"/>
        <w:numPr>
          <w:ilvl w:val="0"/>
          <w:numId w:val="4"/>
        </w:numPr>
        <w:jc w:val="both"/>
        <w:rPr>
          <w:rFonts w:ascii="Graphik Regular" w:hAnsi="Graphik Regular"/>
          <w:sz w:val="18"/>
          <w:szCs w:val="18"/>
        </w:rPr>
      </w:pPr>
      <w:r w:rsidRPr="00943D5A">
        <w:rPr>
          <w:rFonts w:ascii="Graphik Regular" w:hAnsi="Graphik Regular"/>
          <w:sz w:val="18"/>
          <w:szCs w:val="18"/>
        </w:rPr>
        <w:t>Vehículos distintos</w:t>
      </w:r>
      <w:r w:rsidRPr="00943D5A">
        <w:rPr>
          <w:rFonts w:ascii="Graphik Regular" w:hAnsi="Graphik Regular"/>
          <w:color w:val="auto"/>
          <w:sz w:val="18"/>
          <w:szCs w:val="18"/>
        </w:rPr>
        <w:t xml:space="preserve"> a los señalados en el inciso a) del presente Subprograma</w:t>
      </w:r>
      <w:r w:rsidRPr="00943D5A">
        <w:rPr>
          <w:rFonts w:ascii="Graphik Regular" w:hAnsi="Graphik Regular"/>
          <w:sz w:val="18"/>
          <w:szCs w:val="18"/>
        </w:rPr>
        <w:t>, que hayan sido legalmente importados al territorio nacional o nacionales facturados, a partir del 01 de diciembre de 20</w:t>
      </w:r>
      <w:r w:rsidR="004675A3" w:rsidRPr="00943D5A">
        <w:rPr>
          <w:rFonts w:ascii="Graphik Regular" w:hAnsi="Graphik Regular"/>
          <w:sz w:val="18"/>
          <w:szCs w:val="18"/>
        </w:rPr>
        <w:t>20</w:t>
      </w:r>
      <w:r w:rsidRPr="00943D5A">
        <w:rPr>
          <w:rFonts w:ascii="Graphik Regular" w:hAnsi="Graphik Regular"/>
          <w:sz w:val="18"/>
          <w:szCs w:val="18"/>
        </w:rPr>
        <w:t>, que nunca hayan sido emplacados, podrán inscribirse en el Registro Vehicular pagando los Derechos correspondientes a la Incorporación al Registro Vehicular Estatal, conforme lo previsto en el inciso a</w:t>
      </w:r>
      <w:r w:rsidR="00037337">
        <w:rPr>
          <w:rFonts w:ascii="Graphik Regular" w:hAnsi="Graphik Regular"/>
          <w:sz w:val="18"/>
          <w:szCs w:val="18"/>
        </w:rPr>
        <w:t>)</w:t>
      </w:r>
      <w:r w:rsidRPr="00943D5A">
        <w:rPr>
          <w:rFonts w:ascii="Graphik Regular" w:hAnsi="Graphik Regular"/>
          <w:sz w:val="18"/>
          <w:szCs w:val="18"/>
        </w:rPr>
        <w:t>, numeral 1; o inciso c</w:t>
      </w:r>
      <w:r w:rsidR="00037337">
        <w:rPr>
          <w:rFonts w:ascii="Graphik Regular" w:hAnsi="Graphik Regular"/>
          <w:sz w:val="18"/>
          <w:szCs w:val="18"/>
        </w:rPr>
        <w:t>)</w:t>
      </w:r>
      <w:r w:rsidRPr="00943D5A">
        <w:rPr>
          <w:rFonts w:ascii="Graphik Regular" w:hAnsi="Graphik Regular"/>
          <w:sz w:val="18"/>
          <w:szCs w:val="18"/>
        </w:rPr>
        <w:t>, numeral 1, de la fracción I del artículo 33 de la Ley Estatal de Derechos, dependiendo del tipo de vehículo</w:t>
      </w:r>
      <w:r w:rsidR="004675A3" w:rsidRPr="00943D5A">
        <w:rPr>
          <w:rFonts w:ascii="Graphik Regular" w:hAnsi="Graphik Regular"/>
          <w:sz w:val="18"/>
          <w:szCs w:val="18"/>
        </w:rPr>
        <w:t xml:space="preserve"> de transporte</w:t>
      </w:r>
      <w:r w:rsidRPr="00943D5A">
        <w:rPr>
          <w:rFonts w:ascii="Graphik Regular" w:hAnsi="Graphik Regular"/>
          <w:sz w:val="18"/>
          <w:szCs w:val="18"/>
        </w:rPr>
        <w:t>.</w:t>
      </w:r>
    </w:p>
    <w:p w14:paraId="1A38FE02" w14:textId="77777777" w:rsidR="00605893" w:rsidRPr="00943D5A" w:rsidRDefault="00605893" w:rsidP="00605893">
      <w:pPr>
        <w:pStyle w:val="Default"/>
        <w:ind w:left="720"/>
        <w:jc w:val="both"/>
        <w:rPr>
          <w:rFonts w:ascii="Graphik Regular" w:hAnsi="Graphik Regular"/>
          <w:sz w:val="18"/>
          <w:szCs w:val="18"/>
        </w:rPr>
      </w:pPr>
    </w:p>
    <w:p w14:paraId="177546F4" w14:textId="2D75383A" w:rsidR="00605893" w:rsidRPr="00943D5A" w:rsidRDefault="00A813F8" w:rsidP="00605893">
      <w:pPr>
        <w:pStyle w:val="Default"/>
        <w:ind w:left="720"/>
        <w:jc w:val="both"/>
        <w:rPr>
          <w:rFonts w:ascii="Graphik Regular" w:hAnsi="Graphik Regular"/>
          <w:sz w:val="18"/>
          <w:szCs w:val="18"/>
        </w:rPr>
      </w:pPr>
      <w:r>
        <w:rPr>
          <w:rFonts w:ascii="Graphik Regular" w:hAnsi="Graphik Regular"/>
          <w:sz w:val="18"/>
          <w:szCs w:val="18"/>
        </w:rPr>
        <w:t xml:space="preserve">Tratándose de </w:t>
      </w:r>
      <w:r>
        <w:rPr>
          <w:rFonts w:ascii="Graphik Regular" w:hAnsi="Graphik Regular"/>
          <w:color w:val="auto"/>
          <w:sz w:val="18"/>
          <w:szCs w:val="18"/>
        </w:rPr>
        <w:t>v</w:t>
      </w:r>
      <w:r w:rsidR="00605893" w:rsidRPr="00943D5A">
        <w:rPr>
          <w:rFonts w:ascii="Graphik Regular" w:hAnsi="Graphik Regular"/>
          <w:color w:val="auto"/>
          <w:sz w:val="18"/>
          <w:szCs w:val="18"/>
        </w:rPr>
        <w:t>ehículos legalmente importados al territorio nacional o nacionales facturados, antes del 01 de diciembre de 20</w:t>
      </w:r>
      <w:r w:rsidR="007B078A" w:rsidRPr="00943D5A">
        <w:rPr>
          <w:rFonts w:ascii="Graphik Regular" w:hAnsi="Graphik Regular"/>
          <w:color w:val="auto"/>
          <w:sz w:val="18"/>
          <w:szCs w:val="18"/>
        </w:rPr>
        <w:t>20</w:t>
      </w:r>
      <w:r w:rsidR="00605893" w:rsidRPr="00943D5A">
        <w:rPr>
          <w:rFonts w:ascii="Graphik Regular" w:hAnsi="Graphik Regular"/>
          <w:color w:val="auto"/>
          <w:sz w:val="18"/>
          <w:szCs w:val="18"/>
        </w:rPr>
        <w:t xml:space="preserve">, que nunca hayan sido emplacados, podrán inscribirse en el Registro Vehicular Estatal, teniendo que pagar en el Estado de Hidalgo </w:t>
      </w:r>
      <w:r w:rsidR="00605893" w:rsidRPr="00943D5A">
        <w:rPr>
          <w:rFonts w:ascii="Graphik Regular" w:hAnsi="Graphik Regular"/>
          <w:sz w:val="18"/>
          <w:szCs w:val="18"/>
        </w:rPr>
        <w:t>los Derechos correspondientes a la Incorporación al Registro Vehicular Estatal y su actualización de datos, conforme lo previsto en el inciso a</w:t>
      </w:r>
      <w:r w:rsidR="00037337">
        <w:rPr>
          <w:rFonts w:ascii="Graphik Regular" w:hAnsi="Graphik Regular"/>
          <w:sz w:val="18"/>
          <w:szCs w:val="18"/>
        </w:rPr>
        <w:t>)</w:t>
      </w:r>
      <w:r w:rsidR="00605893" w:rsidRPr="00943D5A">
        <w:rPr>
          <w:rFonts w:ascii="Graphik Regular" w:hAnsi="Graphik Regular"/>
          <w:sz w:val="18"/>
          <w:szCs w:val="18"/>
        </w:rPr>
        <w:t>, numerales 1 y 2; o inciso c</w:t>
      </w:r>
      <w:r w:rsidR="00037337">
        <w:rPr>
          <w:rFonts w:ascii="Graphik Regular" w:hAnsi="Graphik Regular"/>
          <w:sz w:val="18"/>
          <w:szCs w:val="18"/>
        </w:rPr>
        <w:t>)</w:t>
      </w:r>
      <w:r w:rsidR="00605893" w:rsidRPr="00943D5A">
        <w:rPr>
          <w:rFonts w:ascii="Graphik Regular" w:hAnsi="Graphik Regular"/>
          <w:sz w:val="18"/>
          <w:szCs w:val="18"/>
        </w:rPr>
        <w:t>, numerales 1 y 2, todos de la fracción I del artículo 33 de la Ley Estatal de Derechos,</w:t>
      </w:r>
      <w:r w:rsidR="00605893" w:rsidRPr="00943D5A">
        <w:rPr>
          <w:rFonts w:ascii="Graphik Regular" w:hAnsi="Graphik Regular"/>
          <w:color w:val="auto"/>
          <w:sz w:val="18"/>
          <w:szCs w:val="18"/>
        </w:rPr>
        <w:t xml:space="preserve"> así como las obligaciones que pudiesen corresponder, conforme a los artículos 36 primer párrafo, fracción I, segundo y cuarto párrafos, 36 Bis fracción I y 37 de la Ley de Hacienda del Estado de Hidalgo, por ubicarse en el supuesto jurídico o de hecho previsto en las disposiciones aplicables, y para tal efecto </w:t>
      </w:r>
      <w:r w:rsidR="00605893" w:rsidRPr="00943D5A">
        <w:rPr>
          <w:rFonts w:ascii="Graphik Regular" w:hAnsi="Graphik Regular"/>
          <w:sz w:val="18"/>
          <w:szCs w:val="18"/>
        </w:rPr>
        <w:t xml:space="preserve">gozarán de la reducción del </w:t>
      </w:r>
      <w:r w:rsidR="007B078A" w:rsidRPr="00943D5A">
        <w:rPr>
          <w:rFonts w:ascii="Graphik Regular" w:hAnsi="Graphik Regular"/>
          <w:sz w:val="18"/>
          <w:szCs w:val="18"/>
        </w:rPr>
        <w:t>8</w:t>
      </w:r>
      <w:r w:rsidR="00605893" w:rsidRPr="00943D5A">
        <w:rPr>
          <w:rFonts w:ascii="Graphik Regular" w:hAnsi="Graphik Regular"/>
          <w:sz w:val="18"/>
          <w:szCs w:val="18"/>
        </w:rPr>
        <w:t>0% sobre el monto total adeudado de los ejercicios fiscales ant</w:t>
      </w:r>
      <w:r w:rsidR="00FC7FF2" w:rsidRPr="00943D5A">
        <w:rPr>
          <w:rFonts w:ascii="Graphik Regular" w:hAnsi="Graphik Regular"/>
          <w:sz w:val="18"/>
          <w:szCs w:val="18"/>
        </w:rPr>
        <w:t>eriores al ejercicio fiscal 2021</w:t>
      </w:r>
      <w:r w:rsidR="00605893" w:rsidRPr="00943D5A">
        <w:rPr>
          <w:rFonts w:ascii="Graphik Regular" w:hAnsi="Graphik Regular"/>
          <w:sz w:val="18"/>
          <w:szCs w:val="18"/>
        </w:rPr>
        <w:t xml:space="preserve">, </w:t>
      </w:r>
      <w:r w:rsidR="00605893" w:rsidRPr="00943D5A">
        <w:rPr>
          <w:rFonts w:ascii="Graphik Regular" w:hAnsi="Graphik Regular"/>
          <w:color w:val="auto"/>
          <w:sz w:val="18"/>
          <w:szCs w:val="18"/>
        </w:rPr>
        <w:t>exceptuando con ello el pago del Impuesto sobre Tenencia o Uso de Vehículos del Ejercicio 202</w:t>
      </w:r>
      <w:r w:rsidR="007B078A" w:rsidRPr="00943D5A">
        <w:rPr>
          <w:rFonts w:ascii="Graphik Regular" w:hAnsi="Graphik Regular"/>
          <w:color w:val="auto"/>
          <w:sz w:val="18"/>
          <w:szCs w:val="18"/>
        </w:rPr>
        <w:t>1</w:t>
      </w:r>
      <w:r w:rsidR="00605893" w:rsidRPr="00943D5A">
        <w:rPr>
          <w:rFonts w:ascii="Graphik Regular" w:hAnsi="Graphik Regular"/>
          <w:sz w:val="18"/>
          <w:szCs w:val="18"/>
        </w:rPr>
        <w:t>.</w:t>
      </w:r>
    </w:p>
    <w:p w14:paraId="0949329D" w14:textId="77777777" w:rsidR="00605893" w:rsidRPr="00943D5A" w:rsidRDefault="00605893" w:rsidP="00605893">
      <w:pPr>
        <w:pStyle w:val="Default"/>
        <w:jc w:val="both"/>
        <w:rPr>
          <w:rFonts w:ascii="Graphik Regular" w:hAnsi="Graphik Regular"/>
          <w:sz w:val="18"/>
          <w:szCs w:val="18"/>
        </w:rPr>
      </w:pPr>
    </w:p>
    <w:p w14:paraId="58275CA4" w14:textId="77777777" w:rsidR="00605893" w:rsidRPr="00943D5A" w:rsidRDefault="00605893" w:rsidP="00605893">
      <w:pPr>
        <w:pStyle w:val="Default"/>
        <w:jc w:val="both"/>
        <w:rPr>
          <w:rFonts w:ascii="Graphik Regular" w:hAnsi="Graphik Regular"/>
          <w:sz w:val="18"/>
          <w:szCs w:val="18"/>
        </w:rPr>
      </w:pPr>
      <w:r w:rsidRPr="00943D5A">
        <w:rPr>
          <w:rFonts w:ascii="Graphik Regular" w:hAnsi="Graphik Regular"/>
          <w:color w:val="auto"/>
          <w:sz w:val="18"/>
          <w:szCs w:val="18"/>
        </w:rPr>
        <w:t>V</w:t>
      </w:r>
      <w:r w:rsidRPr="00943D5A">
        <w:rPr>
          <w:rFonts w:ascii="Graphik Regular" w:hAnsi="Graphik Regular"/>
          <w:sz w:val="18"/>
          <w:szCs w:val="18"/>
        </w:rPr>
        <w:t>ehículos que porten placas de otras entidades federativas que no hayan realizado la desincorporación del vehículo en el Registro Vehicular correspondiente, durante la vigencia del presente programa no se cobrará tal movimiento, debiendo cubrir los requisitos que dispone para tal efecto la Ley de Control Vehicular para el Estado de Hidalgo.</w:t>
      </w:r>
    </w:p>
    <w:p w14:paraId="7919F4D6" w14:textId="77777777" w:rsidR="00605893" w:rsidRPr="00943D5A" w:rsidRDefault="00605893" w:rsidP="00605893">
      <w:pPr>
        <w:pStyle w:val="Default"/>
        <w:jc w:val="both"/>
        <w:rPr>
          <w:rFonts w:ascii="Graphik Regular" w:hAnsi="Graphik Regular"/>
          <w:sz w:val="18"/>
          <w:szCs w:val="18"/>
        </w:rPr>
      </w:pPr>
    </w:p>
    <w:p w14:paraId="73D2C035" w14:textId="7D6FD7FB" w:rsidR="00605893" w:rsidRPr="00943D5A" w:rsidRDefault="00605893" w:rsidP="00605893">
      <w:pPr>
        <w:pStyle w:val="Default"/>
        <w:jc w:val="both"/>
        <w:rPr>
          <w:rFonts w:ascii="Graphik Regular" w:hAnsi="Graphik Regular"/>
          <w:sz w:val="18"/>
          <w:szCs w:val="18"/>
        </w:rPr>
      </w:pPr>
      <w:r w:rsidRPr="00943D5A">
        <w:rPr>
          <w:rFonts w:ascii="Graphik Regular" w:hAnsi="Graphik Regular"/>
          <w:sz w:val="18"/>
          <w:szCs w:val="18"/>
        </w:rPr>
        <w:t>2. REQUISITOS PARA LOS TRÁMITES DE CONTROL VEHICULAR DE</w:t>
      </w:r>
      <w:r w:rsidR="00164C5B" w:rsidRPr="00943D5A">
        <w:rPr>
          <w:rFonts w:ascii="Graphik Regular" w:hAnsi="Graphik Regular"/>
          <w:sz w:val="18"/>
          <w:szCs w:val="18"/>
        </w:rPr>
        <w:t>L PROGRAMA “REFRENDO SEGURO 2021</w:t>
      </w:r>
      <w:r w:rsidRPr="00943D5A">
        <w:rPr>
          <w:rFonts w:ascii="Graphik Regular" w:hAnsi="Graphik Regular"/>
          <w:sz w:val="18"/>
          <w:szCs w:val="18"/>
        </w:rPr>
        <w:t>”</w:t>
      </w:r>
    </w:p>
    <w:p w14:paraId="7724A4DD" w14:textId="77777777" w:rsidR="00605893" w:rsidRPr="00943D5A" w:rsidRDefault="00605893" w:rsidP="00605893">
      <w:pPr>
        <w:pStyle w:val="Default"/>
        <w:jc w:val="both"/>
        <w:rPr>
          <w:rFonts w:ascii="Graphik Regular" w:hAnsi="Graphik Regular"/>
          <w:sz w:val="18"/>
          <w:szCs w:val="18"/>
        </w:rPr>
      </w:pPr>
    </w:p>
    <w:p w14:paraId="53D5BCFA" w14:textId="1D7CF1B3"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color w:val="auto"/>
          <w:sz w:val="18"/>
          <w:szCs w:val="18"/>
        </w:rPr>
        <w:t>2.1 Los propietarios de vehículos que hayan realizado el Reemplacamiento Vehicular en el Estado de Hidalgo, durante el ejercicio fiscal 2018, canje de placas o incorporación al Regi</w:t>
      </w:r>
      <w:r w:rsidR="00164C5B" w:rsidRPr="00943D5A">
        <w:rPr>
          <w:rFonts w:ascii="Graphik Regular" w:hAnsi="Graphik Regular"/>
          <w:color w:val="auto"/>
          <w:sz w:val="18"/>
          <w:szCs w:val="18"/>
        </w:rPr>
        <w:t xml:space="preserve">stro Vehicular Estatal durante </w:t>
      </w:r>
      <w:r w:rsidRPr="00943D5A">
        <w:rPr>
          <w:rFonts w:ascii="Graphik Regular" w:hAnsi="Graphik Regular"/>
          <w:color w:val="auto"/>
          <w:sz w:val="18"/>
          <w:szCs w:val="18"/>
        </w:rPr>
        <w:t>l</w:t>
      </w:r>
      <w:r w:rsidR="00164C5B" w:rsidRPr="00943D5A">
        <w:rPr>
          <w:rFonts w:ascii="Graphik Regular" w:hAnsi="Graphik Regular"/>
          <w:color w:val="auto"/>
          <w:sz w:val="18"/>
          <w:szCs w:val="18"/>
        </w:rPr>
        <w:t>os</w:t>
      </w:r>
      <w:r w:rsidRPr="00943D5A">
        <w:rPr>
          <w:rFonts w:ascii="Graphik Regular" w:hAnsi="Graphik Regular"/>
          <w:color w:val="auto"/>
          <w:sz w:val="18"/>
          <w:szCs w:val="18"/>
        </w:rPr>
        <w:t xml:space="preserve"> ejercicio</w:t>
      </w:r>
      <w:r w:rsidR="00164C5B" w:rsidRPr="00943D5A">
        <w:rPr>
          <w:rFonts w:ascii="Graphik Regular" w:hAnsi="Graphik Regular"/>
          <w:color w:val="auto"/>
          <w:sz w:val="18"/>
          <w:szCs w:val="18"/>
        </w:rPr>
        <w:t>s</w:t>
      </w:r>
      <w:r w:rsidRPr="00943D5A">
        <w:rPr>
          <w:rFonts w:ascii="Graphik Regular" w:hAnsi="Graphik Regular"/>
          <w:color w:val="auto"/>
          <w:sz w:val="18"/>
          <w:szCs w:val="18"/>
        </w:rPr>
        <w:t xml:space="preserve"> fiscal</w:t>
      </w:r>
      <w:r w:rsidR="00164C5B" w:rsidRPr="00943D5A">
        <w:rPr>
          <w:rFonts w:ascii="Graphik Regular" w:hAnsi="Graphik Regular"/>
          <w:color w:val="auto"/>
          <w:sz w:val="18"/>
          <w:szCs w:val="18"/>
        </w:rPr>
        <w:t>es 2019 o 2020,</w:t>
      </w:r>
      <w:r w:rsidRPr="00943D5A">
        <w:rPr>
          <w:rFonts w:ascii="Graphik Regular" w:hAnsi="Graphik Regular"/>
          <w:color w:val="auto"/>
          <w:sz w:val="18"/>
          <w:szCs w:val="18"/>
        </w:rPr>
        <w:t xml:space="preserve"> que al momento de realizar el trámite de Control Vehicular, </w:t>
      </w:r>
      <w:r w:rsidRPr="00943D5A">
        <w:rPr>
          <w:rFonts w:ascii="Graphik Regular" w:hAnsi="Graphik Regular"/>
          <w:color w:val="auto"/>
          <w:sz w:val="18"/>
          <w:szCs w:val="18"/>
        </w:rPr>
        <w:lastRenderedPageBreak/>
        <w:t>soliciten la reposición de su tarjeta de circulación, únicamente deberán presentar, en el caso de personas físicas, la identificación a que se refiere la regla 2.2.1.1 y en el caso de personas morales, la identificación y documento</w:t>
      </w:r>
      <w:r w:rsidR="00BE2FA2" w:rsidRPr="00943D5A">
        <w:rPr>
          <w:rFonts w:ascii="Graphik Regular" w:hAnsi="Graphik Regular"/>
          <w:color w:val="auto"/>
          <w:sz w:val="18"/>
          <w:szCs w:val="18"/>
        </w:rPr>
        <w:t>s</w:t>
      </w:r>
      <w:r w:rsidRPr="00943D5A">
        <w:rPr>
          <w:rFonts w:ascii="Graphik Regular" w:hAnsi="Graphik Regular"/>
          <w:color w:val="auto"/>
          <w:sz w:val="18"/>
          <w:szCs w:val="18"/>
        </w:rPr>
        <w:t xml:space="preserve"> a que se refieren las reglas 2.2.2.1</w:t>
      </w:r>
      <w:r w:rsidR="00164C5B" w:rsidRPr="00943D5A">
        <w:rPr>
          <w:rFonts w:ascii="Graphik Regular" w:hAnsi="Graphik Regular"/>
          <w:color w:val="auto"/>
          <w:sz w:val="18"/>
          <w:szCs w:val="18"/>
        </w:rPr>
        <w:t>,</w:t>
      </w:r>
      <w:r w:rsidRPr="00943D5A">
        <w:rPr>
          <w:rFonts w:ascii="Graphik Regular" w:hAnsi="Graphik Regular"/>
          <w:color w:val="auto"/>
          <w:sz w:val="18"/>
          <w:szCs w:val="18"/>
        </w:rPr>
        <w:t xml:space="preserve"> 2.2</w:t>
      </w:r>
      <w:r w:rsidR="00164C5B" w:rsidRPr="00943D5A">
        <w:rPr>
          <w:rFonts w:ascii="Graphik Regular" w:hAnsi="Graphik Regular"/>
          <w:color w:val="auto"/>
          <w:sz w:val="18"/>
          <w:szCs w:val="18"/>
        </w:rPr>
        <w:t>.2.2 y 2.2.2.3.</w:t>
      </w:r>
      <w:r w:rsidRPr="00943D5A">
        <w:rPr>
          <w:rFonts w:ascii="Graphik Regular" w:hAnsi="Graphik Regular"/>
          <w:color w:val="auto"/>
          <w:sz w:val="18"/>
          <w:szCs w:val="18"/>
        </w:rPr>
        <w:t xml:space="preserve"> </w:t>
      </w:r>
    </w:p>
    <w:p w14:paraId="49BFA50D" w14:textId="77777777" w:rsidR="00605893" w:rsidRPr="00943D5A" w:rsidRDefault="00605893" w:rsidP="00605893">
      <w:pPr>
        <w:pStyle w:val="Default"/>
        <w:jc w:val="both"/>
        <w:rPr>
          <w:rFonts w:ascii="Graphik Regular" w:hAnsi="Graphik Regular"/>
          <w:color w:val="auto"/>
          <w:sz w:val="18"/>
          <w:szCs w:val="18"/>
        </w:rPr>
      </w:pPr>
    </w:p>
    <w:p w14:paraId="582BC295" w14:textId="0C011B0C" w:rsidR="00605893" w:rsidRDefault="00605893" w:rsidP="00605893">
      <w:pPr>
        <w:pStyle w:val="Default"/>
        <w:jc w:val="both"/>
        <w:rPr>
          <w:rFonts w:ascii="Graphik Regular" w:hAnsi="Graphik Regular"/>
          <w:color w:val="auto"/>
          <w:sz w:val="18"/>
          <w:szCs w:val="18"/>
        </w:rPr>
      </w:pPr>
      <w:r w:rsidRPr="00943D5A">
        <w:rPr>
          <w:rFonts w:ascii="Graphik Regular" w:hAnsi="Graphik Regular"/>
          <w:color w:val="auto"/>
          <w:sz w:val="18"/>
          <w:szCs w:val="18"/>
        </w:rPr>
        <w:t xml:space="preserve">2.2 A excepción de los supuestos referidos en el numeral inmediato anterior, para la realización y debida conclusión de los tramites considerados en el Programa de Control Vehicular </w:t>
      </w:r>
      <w:r w:rsidR="00BE2FA2" w:rsidRPr="00943D5A">
        <w:rPr>
          <w:rFonts w:ascii="Graphik Regular" w:hAnsi="Graphik Regular"/>
          <w:bCs/>
          <w:color w:val="auto"/>
          <w:sz w:val="18"/>
          <w:szCs w:val="18"/>
        </w:rPr>
        <w:t>“REFRENDO SEGURO 2021</w:t>
      </w:r>
      <w:r w:rsidRPr="00943D5A">
        <w:rPr>
          <w:rFonts w:ascii="Graphik Regular" w:hAnsi="Graphik Regular"/>
          <w:bCs/>
          <w:color w:val="auto"/>
          <w:sz w:val="18"/>
          <w:szCs w:val="18"/>
        </w:rPr>
        <w:t>”</w:t>
      </w:r>
      <w:r w:rsidRPr="00943D5A">
        <w:rPr>
          <w:rFonts w:ascii="Graphik Regular" w:hAnsi="Graphik Regular"/>
          <w:color w:val="auto"/>
          <w:sz w:val="18"/>
          <w:szCs w:val="18"/>
        </w:rPr>
        <w:t xml:space="preserve">, conforme a la Ley de Control Vehicular para el Estado de Hidalgo y su Reglamento, los propietarios de vehículos, en todos los casos, deberán presentar la siguiente documentación en original, a efecto de identificar a las personas, así como recabar datos relativos a su domicilio: </w:t>
      </w:r>
    </w:p>
    <w:p w14:paraId="6273E74F" w14:textId="77777777" w:rsidR="00762653" w:rsidRDefault="00762653" w:rsidP="00605893">
      <w:pPr>
        <w:pStyle w:val="Default"/>
        <w:jc w:val="both"/>
        <w:rPr>
          <w:rFonts w:ascii="Graphik Regular" w:hAnsi="Graphik Regular"/>
          <w:color w:val="auto"/>
          <w:sz w:val="18"/>
          <w:szCs w:val="18"/>
        </w:rPr>
      </w:pPr>
    </w:p>
    <w:p w14:paraId="137D9F5D" w14:textId="095CF8CF" w:rsidR="00762653" w:rsidRPr="00943D5A" w:rsidRDefault="00762653" w:rsidP="00605893">
      <w:pPr>
        <w:pStyle w:val="Default"/>
        <w:jc w:val="both"/>
        <w:rPr>
          <w:rFonts w:ascii="Graphik Regular" w:hAnsi="Graphik Regular"/>
          <w:color w:val="auto"/>
          <w:sz w:val="18"/>
          <w:szCs w:val="18"/>
        </w:rPr>
      </w:pPr>
      <w:r>
        <w:rPr>
          <w:rFonts w:ascii="Graphik Regular" w:hAnsi="Graphik Regular"/>
          <w:bCs/>
          <w:color w:val="auto"/>
          <w:sz w:val="18"/>
          <w:szCs w:val="18"/>
        </w:rPr>
        <w:t>2.2.1</w:t>
      </w:r>
      <w:r w:rsidRPr="00943D5A">
        <w:rPr>
          <w:rFonts w:ascii="Graphik Regular" w:hAnsi="Graphik Regular"/>
          <w:bCs/>
          <w:color w:val="auto"/>
          <w:sz w:val="18"/>
          <w:szCs w:val="18"/>
        </w:rPr>
        <w:t xml:space="preserve"> </w:t>
      </w:r>
      <w:r w:rsidRPr="00943D5A">
        <w:rPr>
          <w:rFonts w:ascii="Graphik Regular" w:hAnsi="Graphik Regular"/>
          <w:color w:val="auto"/>
          <w:sz w:val="18"/>
          <w:szCs w:val="18"/>
        </w:rPr>
        <w:t xml:space="preserve">Tratándose de propietarios personas </w:t>
      </w:r>
      <w:r>
        <w:rPr>
          <w:rFonts w:ascii="Graphik Regular" w:hAnsi="Graphik Regular"/>
          <w:color w:val="auto"/>
          <w:sz w:val="18"/>
          <w:szCs w:val="18"/>
        </w:rPr>
        <w:t>físicas</w:t>
      </w:r>
      <w:r w:rsidRPr="00943D5A">
        <w:rPr>
          <w:rFonts w:ascii="Graphik Regular" w:hAnsi="Graphik Regular"/>
          <w:color w:val="auto"/>
          <w:sz w:val="18"/>
          <w:szCs w:val="18"/>
        </w:rPr>
        <w:t>:</w:t>
      </w:r>
    </w:p>
    <w:p w14:paraId="21D4A652" w14:textId="77777777" w:rsidR="00605893" w:rsidRPr="00943D5A" w:rsidRDefault="00605893" w:rsidP="00605893">
      <w:pPr>
        <w:pStyle w:val="Default"/>
        <w:jc w:val="both"/>
        <w:rPr>
          <w:rFonts w:ascii="Graphik Regular" w:hAnsi="Graphik Regular"/>
          <w:color w:val="auto"/>
          <w:sz w:val="18"/>
          <w:szCs w:val="18"/>
        </w:rPr>
      </w:pPr>
    </w:p>
    <w:p w14:paraId="75FD699C" w14:textId="77777777"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color w:val="auto"/>
          <w:sz w:val="18"/>
          <w:szCs w:val="18"/>
        </w:rPr>
        <w:t>2.2.1.1 Identificación oficial con fotografía vigente de quien acude a realizar el “</w:t>
      </w:r>
      <w:r w:rsidRPr="00943D5A">
        <w:rPr>
          <w:rFonts w:ascii="Graphik Regular" w:hAnsi="Graphik Regular"/>
          <w:bCs/>
          <w:color w:val="auto"/>
          <w:sz w:val="18"/>
          <w:szCs w:val="18"/>
        </w:rPr>
        <w:t xml:space="preserve">TRÁMITE”, </w:t>
      </w:r>
      <w:r w:rsidRPr="00943D5A">
        <w:rPr>
          <w:rFonts w:ascii="Graphik Regular" w:hAnsi="Graphik Regular"/>
          <w:color w:val="auto"/>
          <w:sz w:val="18"/>
          <w:szCs w:val="18"/>
        </w:rPr>
        <w:t xml:space="preserve">como: </w:t>
      </w:r>
    </w:p>
    <w:p w14:paraId="15C96D00" w14:textId="77777777" w:rsidR="00605893" w:rsidRPr="00943D5A" w:rsidRDefault="00605893" w:rsidP="00605893">
      <w:pPr>
        <w:pStyle w:val="Default"/>
        <w:jc w:val="both"/>
        <w:rPr>
          <w:rFonts w:ascii="Graphik Regular" w:hAnsi="Graphik Regular"/>
          <w:bCs/>
          <w:color w:val="auto"/>
          <w:sz w:val="18"/>
          <w:szCs w:val="18"/>
        </w:rPr>
      </w:pPr>
    </w:p>
    <w:p w14:paraId="6B675F0E" w14:textId="5B2BBE87" w:rsidR="00605893" w:rsidRPr="00943D5A" w:rsidRDefault="00605893" w:rsidP="00605893">
      <w:pPr>
        <w:pStyle w:val="Default"/>
        <w:numPr>
          <w:ilvl w:val="0"/>
          <w:numId w:val="6"/>
        </w:numPr>
        <w:jc w:val="both"/>
        <w:rPr>
          <w:rFonts w:ascii="Graphik Regular" w:hAnsi="Graphik Regular"/>
          <w:color w:val="auto"/>
          <w:sz w:val="18"/>
          <w:szCs w:val="18"/>
        </w:rPr>
      </w:pPr>
      <w:r w:rsidRPr="00943D5A">
        <w:rPr>
          <w:rFonts w:ascii="Graphik Regular" w:hAnsi="Graphik Regular"/>
          <w:color w:val="auto"/>
          <w:sz w:val="18"/>
          <w:szCs w:val="18"/>
        </w:rPr>
        <w:t>Credencial para votar expedida por la Autoridad Electoral Federal competente;</w:t>
      </w:r>
    </w:p>
    <w:p w14:paraId="77B695EB" w14:textId="38393A94" w:rsidR="00605893" w:rsidRPr="00943D5A" w:rsidRDefault="00605893" w:rsidP="00605893">
      <w:pPr>
        <w:pStyle w:val="Default"/>
        <w:numPr>
          <w:ilvl w:val="0"/>
          <w:numId w:val="6"/>
        </w:numPr>
        <w:jc w:val="both"/>
        <w:rPr>
          <w:rFonts w:ascii="Graphik Regular" w:hAnsi="Graphik Regular"/>
          <w:color w:val="auto"/>
          <w:sz w:val="18"/>
          <w:szCs w:val="18"/>
        </w:rPr>
      </w:pPr>
      <w:r w:rsidRPr="00943D5A">
        <w:rPr>
          <w:rFonts w:ascii="Graphik Regular" w:hAnsi="Graphik Regular"/>
          <w:bCs/>
          <w:color w:val="auto"/>
          <w:sz w:val="18"/>
          <w:szCs w:val="18"/>
        </w:rPr>
        <w:t xml:space="preserve">Cédula profesional expedida por la Secretaría de Educación Pública; </w:t>
      </w:r>
    </w:p>
    <w:p w14:paraId="32A23FB3" w14:textId="77777777" w:rsidR="00605893" w:rsidRPr="00943D5A" w:rsidRDefault="00605893" w:rsidP="00605893">
      <w:pPr>
        <w:pStyle w:val="Default"/>
        <w:numPr>
          <w:ilvl w:val="0"/>
          <w:numId w:val="6"/>
        </w:numPr>
        <w:jc w:val="both"/>
        <w:rPr>
          <w:rFonts w:ascii="Graphik Regular" w:hAnsi="Graphik Regular"/>
          <w:color w:val="auto"/>
          <w:sz w:val="18"/>
          <w:szCs w:val="18"/>
        </w:rPr>
      </w:pPr>
      <w:r w:rsidRPr="00943D5A">
        <w:rPr>
          <w:rFonts w:ascii="Graphik Regular" w:hAnsi="Graphik Regular"/>
          <w:bCs/>
          <w:color w:val="auto"/>
          <w:sz w:val="18"/>
          <w:szCs w:val="18"/>
        </w:rPr>
        <w:t xml:space="preserve">Cartilla del Servicio Militar Nacional expedida por la Secretaría de la Defensa Nacional; </w:t>
      </w:r>
    </w:p>
    <w:p w14:paraId="15727C17" w14:textId="77777777" w:rsidR="00605893" w:rsidRPr="00943D5A" w:rsidRDefault="00605893" w:rsidP="00605893">
      <w:pPr>
        <w:pStyle w:val="Default"/>
        <w:numPr>
          <w:ilvl w:val="0"/>
          <w:numId w:val="6"/>
        </w:numPr>
        <w:jc w:val="both"/>
        <w:rPr>
          <w:rFonts w:ascii="Graphik Regular" w:hAnsi="Graphik Regular"/>
          <w:color w:val="auto"/>
          <w:sz w:val="18"/>
          <w:szCs w:val="18"/>
        </w:rPr>
      </w:pPr>
      <w:r w:rsidRPr="00943D5A">
        <w:rPr>
          <w:rFonts w:ascii="Graphik Regular" w:hAnsi="Graphik Regular"/>
          <w:color w:val="auto"/>
          <w:sz w:val="18"/>
          <w:szCs w:val="18"/>
        </w:rPr>
        <w:t xml:space="preserve">Pasaporte expedido por la Secretaría de Relaciones Exteriores; o </w:t>
      </w:r>
    </w:p>
    <w:p w14:paraId="640F2B76" w14:textId="77777777" w:rsidR="00605893" w:rsidRPr="00943D5A" w:rsidRDefault="00605893" w:rsidP="00605893">
      <w:pPr>
        <w:pStyle w:val="Default"/>
        <w:numPr>
          <w:ilvl w:val="0"/>
          <w:numId w:val="6"/>
        </w:numPr>
        <w:rPr>
          <w:rFonts w:ascii="Graphik Regular" w:hAnsi="Graphik Regular"/>
          <w:color w:val="auto"/>
          <w:sz w:val="18"/>
          <w:szCs w:val="18"/>
        </w:rPr>
      </w:pPr>
      <w:r w:rsidRPr="00943D5A">
        <w:rPr>
          <w:rFonts w:ascii="Graphik Regular" w:hAnsi="Graphik Regular"/>
          <w:bCs/>
          <w:color w:val="auto"/>
          <w:sz w:val="18"/>
          <w:szCs w:val="18"/>
        </w:rPr>
        <w:t xml:space="preserve">Licencia para Conducir Vehículos. </w:t>
      </w:r>
    </w:p>
    <w:p w14:paraId="3503350B" w14:textId="77777777" w:rsidR="00605893" w:rsidRPr="00943D5A" w:rsidRDefault="00605893" w:rsidP="00605893">
      <w:pPr>
        <w:pStyle w:val="Default"/>
        <w:jc w:val="both"/>
        <w:rPr>
          <w:rFonts w:ascii="Graphik Regular" w:hAnsi="Graphik Regular"/>
          <w:color w:val="auto"/>
          <w:sz w:val="18"/>
          <w:szCs w:val="18"/>
        </w:rPr>
      </w:pPr>
    </w:p>
    <w:p w14:paraId="5716C568" w14:textId="77777777"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color w:val="auto"/>
          <w:sz w:val="18"/>
          <w:szCs w:val="18"/>
        </w:rPr>
        <w:t xml:space="preserve">Tratándose de extranjeros, éstos podrán identificarse con el documento migratorio vigente, emitido por autoridad federal competente o el pasaporte respectivo. </w:t>
      </w:r>
    </w:p>
    <w:p w14:paraId="1F9FFB87" w14:textId="77777777" w:rsidR="00605893" w:rsidRPr="00943D5A" w:rsidRDefault="00605893" w:rsidP="00605893">
      <w:pPr>
        <w:pStyle w:val="Default"/>
        <w:jc w:val="both"/>
        <w:rPr>
          <w:rFonts w:ascii="Graphik Regular" w:hAnsi="Graphik Regular"/>
          <w:color w:val="auto"/>
          <w:sz w:val="18"/>
          <w:szCs w:val="18"/>
        </w:rPr>
      </w:pPr>
    </w:p>
    <w:p w14:paraId="57812E3A" w14:textId="77777777"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color w:val="auto"/>
          <w:sz w:val="18"/>
          <w:szCs w:val="18"/>
        </w:rPr>
        <w:t xml:space="preserve">2.2.1.2 Acreditar su residencia en el Estado de Hidalgo, mediante un comprobante de domicilio, con cualquiera de los documentos señalados en el artículo 9 de la Ley de Control Vehicular para el Estado de Hidalgo, como: </w:t>
      </w:r>
    </w:p>
    <w:p w14:paraId="11D74C27" w14:textId="77777777" w:rsidR="00605893" w:rsidRPr="00943D5A" w:rsidRDefault="00605893" w:rsidP="00605893">
      <w:pPr>
        <w:pStyle w:val="Default"/>
        <w:jc w:val="both"/>
        <w:rPr>
          <w:rFonts w:ascii="Graphik Regular" w:hAnsi="Graphik Regular"/>
          <w:color w:val="auto"/>
          <w:sz w:val="18"/>
          <w:szCs w:val="18"/>
        </w:rPr>
      </w:pPr>
    </w:p>
    <w:p w14:paraId="0B9128EC" w14:textId="77777777" w:rsidR="00605893" w:rsidRPr="00943D5A" w:rsidRDefault="00605893" w:rsidP="00605893">
      <w:pPr>
        <w:pStyle w:val="Default"/>
        <w:numPr>
          <w:ilvl w:val="0"/>
          <w:numId w:val="7"/>
        </w:numPr>
        <w:jc w:val="both"/>
        <w:rPr>
          <w:rFonts w:ascii="Graphik Regular" w:hAnsi="Graphik Regular"/>
          <w:color w:val="auto"/>
          <w:sz w:val="18"/>
          <w:szCs w:val="18"/>
        </w:rPr>
      </w:pPr>
      <w:r w:rsidRPr="00943D5A">
        <w:rPr>
          <w:rFonts w:ascii="Graphik Regular" w:hAnsi="Graphik Regular"/>
          <w:color w:val="auto"/>
          <w:sz w:val="18"/>
          <w:szCs w:val="18"/>
        </w:rPr>
        <w:t xml:space="preserve">Recibo o ticket de pago por concepto de consumo de energía eléctrica; </w:t>
      </w:r>
    </w:p>
    <w:p w14:paraId="5ADB946A" w14:textId="77777777" w:rsidR="00605893" w:rsidRPr="00943D5A" w:rsidRDefault="00605893" w:rsidP="00605893">
      <w:pPr>
        <w:pStyle w:val="Default"/>
        <w:numPr>
          <w:ilvl w:val="0"/>
          <w:numId w:val="7"/>
        </w:numPr>
        <w:jc w:val="both"/>
        <w:rPr>
          <w:rFonts w:ascii="Graphik Regular" w:hAnsi="Graphik Regular"/>
          <w:color w:val="auto"/>
          <w:sz w:val="18"/>
          <w:szCs w:val="18"/>
        </w:rPr>
      </w:pPr>
      <w:r w:rsidRPr="00943D5A">
        <w:rPr>
          <w:rFonts w:ascii="Graphik Regular" w:hAnsi="Graphik Regular"/>
          <w:bCs/>
          <w:color w:val="auto"/>
          <w:sz w:val="18"/>
          <w:szCs w:val="18"/>
        </w:rPr>
        <w:t xml:space="preserve">Recibo por servicio de telefonía fija o móvil; </w:t>
      </w:r>
    </w:p>
    <w:p w14:paraId="34D98691" w14:textId="77777777" w:rsidR="00605893" w:rsidRPr="00943D5A" w:rsidRDefault="00605893" w:rsidP="00605893">
      <w:pPr>
        <w:pStyle w:val="Default"/>
        <w:numPr>
          <w:ilvl w:val="0"/>
          <w:numId w:val="7"/>
        </w:numPr>
        <w:jc w:val="both"/>
        <w:rPr>
          <w:rFonts w:ascii="Graphik Regular" w:hAnsi="Graphik Regular"/>
          <w:color w:val="auto"/>
          <w:sz w:val="18"/>
          <w:szCs w:val="18"/>
        </w:rPr>
      </w:pPr>
      <w:r w:rsidRPr="00943D5A">
        <w:rPr>
          <w:rFonts w:ascii="Graphik Regular" w:hAnsi="Graphik Regular"/>
          <w:bCs/>
          <w:color w:val="auto"/>
          <w:sz w:val="18"/>
          <w:szCs w:val="18"/>
        </w:rPr>
        <w:t xml:space="preserve">Recibo o ticket de pago por el consumo de agua; </w:t>
      </w:r>
    </w:p>
    <w:p w14:paraId="180C3D46" w14:textId="77777777" w:rsidR="00605893" w:rsidRPr="00943D5A" w:rsidRDefault="00605893" w:rsidP="00605893">
      <w:pPr>
        <w:pStyle w:val="Default"/>
        <w:numPr>
          <w:ilvl w:val="0"/>
          <w:numId w:val="7"/>
        </w:numPr>
        <w:jc w:val="both"/>
        <w:rPr>
          <w:rFonts w:ascii="Graphik Regular" w:hAnsi="Graphik Regular"/>
          <w:color w:val="auto"/>
          <w:sz w:val="18"/>
          <w:szCs w:val="18"/>
        </w:rPr>
      </w:pPr>
      <w:r w:rsidRPr="00943D5A">
        <w:rPr>
          <w:rFonts w:ascii="Graphik Regular" w:hAnsi="Graphik Regular"/>
          <w:bCs/>
          <w:color w:val="auto"/>
          <w:sz w:val="18"/>
          <w:szCs w:val="18"/>
        </w:rPr>
        <w:t xml:space="preserve">Estado de cuenta proporcionado por las instituciones que componen el sistema financiero; </w:t>
      </w:r>
    </w:p>
    <w:p w14:paraId="28975CAE" w14:textId="6AD66FC7" w:rsidR="00605893" w:rsidRPr="00943D5A" w:rsidRDefault="00605893" w:rsidP="00605893">
      <w:pPr>
        <w:pStyle w:val="Default"/>
        <w:numPr>
          <w:ilvl w:val="0"/>
          <w:numId w:val="7"/>
        </w:numPr>
        <w:jc w:val="both"/>
        <w:rPr>
          <w:rFonts w:ascii="Graphik Regular" w:hAnsi="Graphik Regular"/>
          <w:color w:val="auto"/>
          <w:sz w:val="18"/>
          <w:szCs w:val="18"/>
        </w:rPr>
      </w:pPr>
      <w:r w:rsidRPr="00943D5A">
        <w:rPr>
          <w:rFonts w:ascii="Graphik Regular" w:hAnsi="Graphik Regular"/>
          <w:color w:val="auto"/>
          <w:sz w:val="18"/>
          <w:szCs w:val="18"/>
        </w:rPr>
        <w:t xml:space="preserve">Recibo de pago de impuesto predial del ejercicio vigente; </w:t>
      </w:r>
      <w:r w:rsidR="00BE2FA2" w:rsidRPr="00943D5A">
        <w:rPr>
          <w:rFonts w:ascii="Graphik Regular" w:hAnsi="Graphik Regular"/>
          <w:color w:val="auto"/>
          <w:sz w:val="18"/>
          <w:szCs w:val="18"/>
        </w:rPr>
        <w:t>o</w:t>
      </w:r>
    </w:p>
    <w:p w14:paraId="7E4FB9FB" w14:textId="54B7D0E3" w:rsidR="00605893" w:rsidRPr="00943D5A" w:rsidRDefault="00605893" w:rsidP="00BE2FA2">
      <w:pPr>
        <w:pStyle w:val="Default"/>
        <w:numPr>
          <w:ilvl w:val="0"/>
          <w:numId w:val="7"/>
        </w:numPr>
        <w:jc w:val="both"/>
        <w:rPr>
          <w:rFonts w:ascii="Graphik Regular" w:hAnsi="Graphik Regular"/>
          <w:bCs/>
          <w:color w:val="auto"/>
          <w:sz w:val="18"/>
          <w:szCs w:val="18"/>
        </w:rPr>
      </w:pPr>
      <w:r w:rsidRPr="00943D5A">
        <w:rPr>
          <w:rFonts w:ascii="Graphik Regular" w:hAnsi="Graphik Regular"/>
          <w:bCs/>
          <w:color w:val="auto"/>
          <w:sz w:val="18"/>
          <w:szCs w:val="18"/>
        </w:rPr>
        <w:t>Contrato de arrendamiento, adjuntando último recibo de pago que reúna requisitos fiscales</w:t>
      </w:r>
      <w:r w:rsidR="00BE2FA2" w:rsidRPr="00943D5A">
        <w:rPr>
          <w:rFonts w:ascii="Graphik Regular" w:hAnsi="Graphik Regular"/>
          <w:bCs/>
          <w:color w:val="auto"/>
          <w:sz w:val="18"/>
          <w:szCs w:val="18"/>
        </w:rPr>
        <w:t>.</w:t>
      </w:r>
    </w:p>
    <w:p w14:paraId="539ED4A2" w14:textId="77777777" w:rsidR="00605893" w:rsidRPr="00943D5A" w:rsidRDefault="00605893" w:rsidP="00605893">
      <w:pPr>
        <w:pStyle w:val="Default"/>
        <w:jc w:val="both"/>
        <w:rPr>
          <w:rFonts w:ascii="Graphik Regular" w:hAnsi="Graphik Regular"/>
          <w:bCs/>
          <w:color w:val="auto"/>
          <w:sz w:val="18"/>
          <w:szCs w:val="18"/>
        </w:rPr>
      </w:pPr>
    </w:p>
    <w:p w14:paraId="0F502DD6" w14:textId="77777777"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color w:val="auto"/>
          <w:sz w:val="18"/>
          <w:szCs w:val="18"/>
        </w:rPr>
        <w:t>En todos los casos, el comprobante de domicilio deberá contener la Localidad y el Municipio del Estado de Hidalgo que corresponda y no tener una antigüedad de expedición mayor a 6 meses.</w:t>
      </w:r>
    </w:p>
    <w:p w14:paraId="11FB1C33" w14:textId="77777777" w:rsidR="00605893" w:rsidRPr="00943D5A" w:rsidRDefault="00605893" w:rsidP="00605893">
      <w:pPr>
        <w:pStyle w:val="Default"/>
        <w:jc w:val="both"/>
        <w:rPr>
          <w:rFonts w:ascii="Graphik Regular" w:hAnsi="Graphik Regular"/>
          <w:color w:val="auto"/>
          <w:sz w:val="18"/>
          <w:szCs w:val="18"/>
        </w:rPr>
      </w:pPr>
    </w:p>
    <w:p w14:paraId="69757F81" w14:textId="77777777"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bCs/>
          <w:color w:val="auto"/>
          <w:sz w:val="18"/>
          <w:szCs w:val="18"/>
        </w:rPr>
        <w:t xml:space="preserve">2.2.1.3 </w:t>
      </w:r>
      <w:r w:rsidRPr="00943D5A">
        <w:rPr>
          <w:rFonts w:ascii="Graphik Regular" w:hAnsi="Graphik Regular"/>
          <w:color w:val="auto"/>
          <w:sz w:val="18"/>
          <w:szCs w:val="18"/>
        </w:rPr>
        <w:t xml:space="preserve">Clave Única de Registro de Población (CURP); </w:t>
      </w:r>
    </w:p>
    <w:p w14:paraId="5BA973CB" w14:textId="77777777" w:rsidR="00605893" w:rsidRPr="00943D5A" w:rsidRDefault="00605893" w:rsidP="00605893">
      <w:pPr>
        <w:pStyle w:val="Default"/>
        <w:jc w:val="both"/>
        <w:rPr>
          <w:rFonts w:ascii="Graphik Regular" w:hAnsi="Graphik Regular"/>
          <w:color w:val="auto"/>
          <w:sz w:val="18"/>
          <w:szCs w:val="18"/>
        </w:rPr>
      </w:pPr>
    </w:p>
    <w:p w14:paraId="0ECC1D39" w14:textId="77777777"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color w:val="auto"/>
          <w:sz w:val="18"/>
          <w:szCs w:val="18"/>
        </w:rPr>
        <w:t xml:space="preserve">2.2.1.4 Cédula de Identificación Fiscal con Registro Federal de Contribuyentes, en el caso de personas que se encuentren obligadas a tributar en términos de las disposiciones fiscales federales; y </w:t>
      </w:r>
    </w:p>
    <w:p w14:paraId="4789CB74" w14:textId="77777777" w:rsidR="00605893" w:rsidRPr="00943D5A" w:rsidRDefault="00605893" w:rsidP="00605893">
      <w:pPr>
        <w:pStyle w:val="Default"/>
        <w:jc w:val="both"/>
        <w:rPr>
          <w:rFonts w:ascii="Graphik Regular" w:hAnsi="Graphik Regular"/>
          <w:color w:val="auto"/>
          <w:sz w:val="18"/>
          <w:szCs w:val="18"/>
        </w:rPr>
      </w:pPr>
    </w:p>
    <w:p w14:paraId="0C4F0061" w14:textId="2AD57D11"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color w:val="auto"/>
          <w:sz w:val="18"/>
          <w:szCs w:val="18"/>
        </w:rPr>
        <w:t xml:space="preserve">2.2.1.5 En su caso, poder notarial o carta poder de quien acude a realizar el trámite, conforme lo señalado en el artículo 7 de la Ley de Control Vehicular para el Estado de Hidalgo. </w:t>
      </w:r>
    </w:p>
    <w:p w14:paraId="4DCE378B" w14:textId="77777777" w:rsidR="00605893" w:rsidRPr="00943D5A" w:rsidRDefault="00605893" w:rsidP="00605893">
      <w:pPr>
        <w:pStyle w:val="Default"/>
        <w:jc w:val="both"/>
        <w:rPr>
          <w:rFonts w:ascii="Graphik Regular" w:hAnsi="Graphik Regular"/>
          <w:color w:val="auto"/>
          <w:sz w:val="18"/>
          <w:szCs w:val="18"/>
        </w:rPr>
      </w:pPr>
    </w:p>
    <w:p w14:paraId="7B35B313" w14:textId="77777777"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bCs/>
          <w:color w:val="auto"/>
          <w:sz w:val="18"/>
          <w:szCs w:val="18"/>
        </w:rPr>
        <w:t xml:space="preserve">2.2.2 </w:t>
      </w:r>
      <w:r w:rsidRPr="00943D5A">
        <w:rPr>
          <w:rFonts w:ascii="Graphik Regular" w:hAnsi="Graphik Regular"/>
          <w:color w:val="auto"/>
          <w:sz w:val="18"/>
          <w:szCs w:val="18"/>
        </w:rPr>
        <w:t xml:space="preserve">Tratándose de propietarios personas morales: </w:t>
      </w:r>
    </w:p>
    <w:p w14:paraId="5623C91A" w14:textId="77777777" w:rsidR="00605893" w:rsidRPr="00943D5A" w:rsidRDefault="00605893" w:rsidP="00605893">
      <w:pPr>
        <w:pStyle w:val="Default"/>
        <w:jc w:val="both"/>
        <w:rPr>
          <w:rFonts w:ascii="Graphik Regular" w:hAnsi="Graphik Regular"/>
          <w:color w:val="auto"/>
          <w:sz w:val="18"/>
          <w:szCs w:val="18"/>
        </w:rPr>
      </w:pPr>
    </w:p>
    <w:p w14:paraId="35E6C52F" w14:textId="77777777"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color w:val="auto"/>
          <w:sz w:val="18"/>
          <w:szCs w:val="18"/>
        </w:rPr>
        <w:t xml:space="preserve">2.2.2.1 Acta, escritura constitutiva o contrato social de la persona moral; </w:t>
      </w:r>
    </w:p>
    <w:p w14:paraId="712774A3" w14:textId="77777777" w:rsidR="00605893" w:rsidRPr="00943D5A" w:rsidRDefault="00605893" w:rsidP="00605893">
      <w:pPr>
        <w:pStyle w:val="Default"/>
        <w:jc w:val="both"/>
        <w:rPr>
          <w:rFonts w:ascii="Graphik Regular" w:hAnsi="Graphik Regular"/>
          <w:color w:val="auto"/>
          <w:sz w:val="18"/>
          <w:szCs w:val="18"/>
        </w:rPr>
      </w:pPr>
    </w:p>
    <w:p w14:paraId="11B285E2" w14:textId="77777777"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color w:val="auto"/>
          <w:sz w:val="18"/>
          <w:szCs w:val="18"/>
        </w:rPr>
        <w:t xml:space="preserve">2.2.2.2 Poder notarial de quien acude a realizar el trámite, cuando no constan los poderes en el documento constitutivo; o bien carta poder, conforme lo señalado en el artículo 7 de la Ley de Control Vehicular para el Estado de Hidalgo; </w:t>
      </w:r>
    </w:p>
    <w:p w14:paraId="08C6DB8A" w14:textId="77777777" w:rsidR="00605893" w:rsidRPr="00943D5A" w:rsidRDefault="00605893" w:rsidP="00605893">
      <w:pPr>
        <w:pStyle w:val="Default"/>
        <w:jc w:val="both"/>
        <w:rPr>
          <w:rFonts w:ascii="Graphik Regular" w:hAnsi="Graphik Regular"/>
          <w:color w:val="auto"/>
          <w:sz w:val="18"/>
          <w:szCs w:val="18"/>
        </w:rPr>
      </w:pPr>
    </w:p>
    <w:p w14:paraId="4FE0E598" w14:textId="77777777"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color w:val="auto"/>
          <w:sz w:val="18"/>
          <w:szCs w:val="18"/>
        </w:rPr>
        <w:lastRenderedPageBreak/>
        <w:t xml:space="preserve">2.2.2.3 Identificación oficial con fotografía vigente de quien acude a realizar el trámite, que puede ser: </w:t>
      </w:r>
    </w:p>
    <w:p w14:paraId="01D4D55C" w14:textId="77777777" w:rsidR="00605893" w:rsidRPr="00943D5A" w:rsidRDefault="00605893" w:rsidP="00605893">
      <w:pPr>
        <w:pStyle w:val="Default"/>
        <w:jc w:val="both"/>
        <w:rPr>
          <w:rFonts w:ascii="Graphik Regular" w:hAnsi="Graphik Regular"/>
          <w:bCs/>
          <w:color w:val="auto"/>
          <w:sz w:val="18"/>
          <w:szCs w:val="18"/>
        </w:rPr>
      </w:pPr>
    </w:p>
    <w:p w14:paraId="5D09D56E" w14:textId="77777777" w:rsidR="00605893" w:rsidRPr="00943D5A" w:rsidRDefault="00605893" w:rsidP="00605893">
      <w:pPr>
        <w:pStyle w:val="Default"/>
        <w:numPr>
          <w:ilvl w:val="0"/>
          <w:numId w:val="8"/>
        </w:numPr>
        <w:jc w:val="both"/>
        <w:rPr>
          <w:rFonts w:ascii="Graphik Regular" w:hAnsi="Graphik Regular"/>
          <w:color w:val="auto"/>
          <w:sz w:val="18"/>
          <w:szCs w:val="18"/>
        </w:rPr>
      </w:pPr>
      <w:r w:rsidRPr="00943D5A">
        <w:rPr>
          <w:rFonts w:ascii="Graphik Regular" w:hAnsi="Graphik Regular"/>
          <w:bCs/>
          <w:color w:val="auto"/>
          <w:sz w:val="18"/>
          <w:szCs w:val="18"/>
        </w:rPr>
        <w:t xml:space="preserve">Credencial para votar expedida por la Autoridad Electoral Federal competente; </w:t>
      </w:r>
    </w:p>
    <w:p w14:paraId="5D4DC0D7" w14:textId="77777777" w:rsidR="00605893" w:rsidRPr="00943D5A" w:rsidRDefault="00605893" w:rsidP="00605893">
      <w:pPr>
        <w:pStyle w:val="Default"/>
        <w:numPr>
          <w:ilvl w:val="0"/>
          <w:numId w:val="8"/>
        </w:numPr>
        <w:jc w:val="both"/>
        <w:rPr>
          <w:rFonts w:ascii="Graphik Regular" w:hAnsi="Graphik Regular"/>
          <w:color w:val="auto"/>
          <w:sz w:val="18"/>
          <w:szCs w:val="18"/>
        </w:rPr>
      </w:pPr>
      <w:r w:rsidRPr="00943D5A">
        <w:rPr>
          <w:rFonts w:ascii="Graphik Regular" w:hAnsi="Graphik Regular"/>
          <w:color w:val="auto"/>
          <w:sz w:val="18"/>
          <w:szCs w:val="18"/>
        </w:rPr>
        <w:t xml:space="preserve">Cédula profesional expedida por la Secretaría de Educación Pública; </w:t>
      </w:r>
    </w:p>
    <w:p w14:paraId="0AEBEDD2" w14:textId="77777777" w:rsidR="00605893" w:rsidRPr="00943D5A" w:rsidRDefault="00605893" w:rsidP="00605893">
      <w:pPr>
        <w:pStyle w:val="Default"/>
        <w:numPr>
          <w:ilvl w:val="0"/>
          <w:numId w:val="8"/>
        </w:numPr>
        <w:jc w:val="both"/>
        <w:rPr>
          <w:rFonts w:ascii="Graphik Regular" w:hAnsi="Graphik Regular"/>
          <w:color w:val="auto"/>
          <w:sz w:val="18"/>
          <w:szCs w:val="18"/>
        </w:rPr>
      </w:pPr>
      <w:r w:rsidRPr="00943D5A">
        <w:rPr>
          <w:rFonts w:ascii="Graphik Regular" w:hAnsi="Graphik Regular"/>
          <w:bCs/>
          <w:color w:val="auto"/>
          <w:sz w:val="18"/>
          <w:szCs w:val="18"/>
        </w:rPr>
        <w:t xml:space="preserve">Cartilla del Servicio Militar Nacional expedida por la Secretaría de la Defensa Nacional; </w:t>
      </w:r>
    </w:p>
    <w:p w14:paraId="180F527B" w14:textId="77777777" w:rsidR="00605893" w:rsidRPr="00943D5A" w:rsidRDefault="00605893" w:rsidP="00605893">
      <w:pPr>
        <w:pStyle w:val="Default"/>
        <w:numPr>
          <w:ilvl w:val="0"/>
          <w:numId w:val="8"/>
        </w:numPr>
        <w:jc w:val="both"/>
        <w:rPr>
          <w:rFonts w:ascii="Graphik Regular" w:hAnsi="Graphik Regular"/>
          <w:color w:val="auto"/>
          <w:sz w:val="18"/>
          <w:szCs w:val="18"/>
        </w:rPr>
      </w:pPr>
      <w:r w:rsidRPr="00943D5A">
        <w:rPr>
          <w:rFonts w:ascii="Graphik Regular" w:hAnsi="Graphik Regular"/>
          <w:bCs/>
          <w:color w:val="auto"/>
          <w:sz w:val="18"/>
          <w:szCs w:val="18"/>
        </w:rPr>
        <w:t xml:space="preserve">Pasaporte expedido por la Secretaría de Relaciones Exteriores; o </w:t>
      </w:r>
    </w:p>
    <w:p w14:paraId="1EDBED36" w14:textId="77777777" w:rsidR="00605893" w:rsidRPr="00943D5A" w:rsidRDefault="00605893" w:rsidP="00605893">
      <w:pPr>
        <w:pStyle w:val="Default"/>
        <w:numPr>
          <w:ilvl w:val="0"/>
          <w:numId w:val="8"/>
        </w:numPr>
        <w:jc w:val="both"/>
        <w:rPr>
          <w:rFonts w:ascii="Graphik Regular" w:hAnsi="Graphik Regular"/>
          <w:color w:val="auto"/>
          <w:sz w:val="18"/>
          <w:szCs w:val="18"/>
        </w:rPr>
      </w:pPr>
      <w:r w:rsidRPr="00943D5A">
        <w:rPr>
          <w:rFonts w:ascii="Graphik Regular" w:hAnsi="Graphik Regular"/>
          <w:bCs/>
          <w:color w:val="auto"/>
          <w:sz w:val="18"/>
          <w:szCs w:val="18"/>
        </w:rPr>
        <w:t xml:space="preserve">Licencia para Conducir Vehículos. </w:t>
      </w:r>
    </w:p>
    <w:p w14:paraId="7627F0C1" w14:textId="77777777" w:rsidR="00605893" w:rsidRPr="00943D5A" w:rsidRDefault="00605893" w:rsidP="00605893">
      <w:pPr>
        <w:pStyle w:val="Default"/>
        <w:jc w:val="both"/>
        <w:rPr>
          <w:rFonts w:ascii="Graphik Regular" w:hAnsi="Graphik Regular"/>
          <w:color w:val="auto"/>
          <w:sz w:val="18"/>
          <w:szCs w:val="18"/>
        </w:rPr>
      </w:pPr>
    </w:p>
    <w:p w14:paraId="754C0888" w14:textId="77777777"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color w:val="auto"/>
          <w:sz w:val="18"/>
          <w:szCs w:val="18"/>
        </w:rPr>
        <w:t xml:space="preserve">Tratándose de extranjeros, éstos podrán identificarse con el documento migratorio vigente, emitido por autoridad federal competente o el pasaporte respectivo. </w:t>
      </w:r>
    </w:p>
    <w:p w14:paraId="00F04352" w14:textId="77777777" w:rsidR="00605893" w:rsidRPr="00943D5A" w:rsidRDefault="00605893" w:rsidP="00605893">
      <w:pPr>
        <w:pStyle w:val="Default"/>
        <w:jc w:val="both"/>
        <w:rPr>
          <w:rFonts w:ascii="Graphik Regular" w:hAnsi="Graphik Regular"/>
          <w:color w:val="auto"/>
          <w:sz w:val="18"/>
          <w:szCs w:val="18"/>
        </w:rPr>
      </w:pPr>
    </w:p>
    <w:p w14:paraId="1C534249" w14:textId="77777777"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color w:val="auto"/>
          <w:sz w:val="18"/>
          <w:szCs w:val="18"/>
        </w:rPr>
        <w:t xml:space="preserve">2.2.2.4 Cédula de identificación fiscal con el Registro Federal de Contribuyentes de la persona moral; y </w:t>
      </w:r>
    </w:p>
    <w:p w14:paraId="4122A56A" w14:textId="77777777" w:rsidR="00605893" w:rsidRPr="00943D5A" w:rsidRDefault="00605893" w:rsidP="00605893">
      <w:pPr>
        <w:pStyle w:val="Default"/>
        <w:jc w:val="both"/>
        <w:rPr>
          <w:rFonts w:ascii="Graphik Regular" w:hAnsi="Graphik Regular"/>
          <w:color w:val="auto"/>
          <w:sz w:val="18"/>
          <w:szCs w:val="18"/>
        </w:rPr>
      </w:pPr>
    </w:p>
    <w:p w14:paraId="6930B001" w14:textId="77777777"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color w:val="auto"/>
          <w:sz w:val="18"/>
          <w:szCs w:val="18"/>
        </w:rPr>
        <w:t xml:space="preserve">2.2.2.5 Comprobante de domicilio de la persona moral, como: </w:t>
      </w:r>
    </w:p>
    <w:p w14:paraId="0BDD0C74" w14:textId="77777777" w:rsidR="00605893" w:rsidRPr="00943D5A" w:rsidRDefault="00605893" w:rsidP="00605893">
      <w:pPr>
        <w:pStyle w:val="Default"/>
        <w:jc w:val="both"/>
        <w:rPr>
          <w:rFonts w:ascii="Graphik Regular" w:hAnsi="Graphik Regular"/>
          <w:color w:val="auto"/>
          <w:sz w:val="18"/>
          <w:szCs w:val="18"/>
        </w:rPr>
      </w:pPr>
    </w:p>
    <w:p w14:paraId="3A337BCF" w14:textId="77777777" w:rsidR="00605893" w:rsidRPr="00943D5A" w:rsidRDefault="00605893" w:rsidP="00605893">
      <w:pPr>
        <w:pStyle w:val="Default"/>
        <w:numPr>
          <w:ilvl w:val="0"/>
          <w:numId w:val="9"/>
        </w:numPr>
        <w:jc w:val="both"/>
        <w:rPr>
          <w:rFonts w:ascii="Graphik Regular" w:hAnsi="Graphik Regular"/>
          <w:color w:val="auto"/>
          <w:sz w:val="18"/>
          <w:szCs w:val="18"/>
        </w:rPr>
      </w:pPr>
      <w:r w:rsidRPr="00943D5A">
        <w:rPr>
          <w:rFonts w:ascii="Graphik Regular" w:hAnsi="Graphik Regular"/>
          <w:bCs/>
          <w:color w:val="auto"/>
          <w:sz w:val="18"/>
          <w:szCs w:val="18"/>
        </w:rPr>
        <w:t>Recibo o ticket de pago por concepto de consumo de energía eléctrica;</w:t>
      </w:r>
    </w:p>
    <w:p w14:paraId="64217A7B" w14:textId="77777777" w:rsidR="00605893" w:rsidRPr="00943D5A" w:rsidRDefault="00605893" w:rsidP="00605893">
      <w:pPr>
        <w:pStyle w:val="Default"/>
        <w:numPr>
          <w:ilvl w:val="0"/>
          <w:numId w:val="9"/>
        </w:numPr>
        <w:jc w:val="both"/>
        <w:rPr>
          <w:rFonts w:ascii="Graphik Regular" w:hAnsi="Graphik Regular"/>
          <w:color w:val="auto"/>
          <w:sz w:val="18"/>
          <w:szCs w:val="18"/>
        </w:rPr>
      </w:pPr>
      <w:r w:rsidRPr="00943D5A">
        <w:rPr>
          <w:rFonts w:ascii="Graphik Regular" w:hAnsi="Graphik Regular"/>
          <w:bCs/>
          <w:color w:val="auto"/>
          <w:sz w:val="18"/>
          <w:szCs w:val="18"/>
        </w:rPr>
        <w:t>Recibo por servicio de telefonía fija o móvil;</w:t>
      </w:r>
    </w:p>
    <w:p w14:paraId="7364A90E" w14:textId="77777777" w:rsidR="00605893" w:rsidRPr="00943D5A" w:rsidRDefault="00605893" w:rsidP="00605893">
      <w:pPr>
        <w:pStyle w:val="Default"/>
        <w:numPr>
          <w:ilvl w:val="0"/>
          <w:numId w:val="9"/>
        </w:numPr>
        <w:jc w:val="both"/>
        <w:rPr>
          <w:rFonts w:ascii="Graphik Regular" w:hAnsi="Graphik Regular"/>
          <w:color w:val="auto"/>
          <w:sz w:val="18"/>
          <w:szCs w:val="18"/>
        </w:rPr>
      </w:pPr>
      <w:r w:rsidRPr="00943D5A">
        <w:rPr>
          <w:rFonts w:ascii="Graphik Regular" w:hAnsi="Graphik Regular"/>
          <w:bCs/>
          <w:color w:val="auto"/>
          <w:sz w:val="18"/>
          <w:szCs w:val="18"/>
        </w:rPr>
        <w:t>Recibo o ticket de pago por el consumo de agua;</w:t>
      </w:r>
    </w:p>
    <w:p w14:paraId="77B67F42" w14:textId="77777777" w:rsidR="00605893" w:rsidRPr="00943D5A" w:rsidRDefault="00605893" w:rsidP="00605893">
      <w:pPr>
        <w:pStyle w:val="Default"/>
        <w:numPr>
          <w:ilvl w:val="0"/>
          <w:numId w:val="9"/>
        </w:numPr>
        <w:jc w:val="both"/>
        <w:rPr>
          <w:rFonts w:ascii="Graphik Regular" w:hAnsi="Graphik Regular"/>
          <w:color w:val="auto"/>
          <w:sz w:val="18"/>
          <w:szCs w:val="18"/>
        </w:rPr>
      </w:pPr>
      <w:r w:rsidRPr="00943D5A">
        <w:rPr>
          <w:rFonts w:ascii="Graphik Regular" w:hAnsi="Graphik Regular"/>
          <w:bCs/>
          <w:color w:val="auto"/>
          <w:sz w:val="18"/>
          <w:szCs w:val="18"/>
        </w:rPr>
        <w:t xml:space="preserve">Estado de cuenta proporcionado por las instituciones que componen el sistema financiero; </w:t>
      </w:r>
    </w:p>
    <w:p w14:paraId="2F3D0CE0" w14:textId="77777777" w:rsidR="00605893" w:rsidRPr="00943D5A" w:rsidRDefault="00605893" w:rsidP="00605893">
      <w:pPr>
        <w:pStyle w:val="Default"/>
        <w:numPr>
          <w:ilvl w:val="0"/>
          <w:numId w:val="9"/>
        </w:numPr>
        <w:jc w:val="both"/>
        <w:rPr>
          <w:rFonts w:ascii="Graphik Regular" w:hAnsi="Graphik Regular"/>
          <w:color w:val="auto"/>
          <w:sz w:val="18"/>
          <w:szCs w:val="18"/>
        </w:rPr>
      </w:pPr>
      <w:r w:rsidRPr="00943D5A">
        <w:rPr>
          <w:rFonts w:ascii="Graphik Regular" w:hAnsi="Graphik Regular"/>
          <w:bCs/>
          <w:color w:val="auto"/>
          <w:sz w:val="18"/>
          <w:szCs w:val="18"/>
        </w:rPr>
        <w:t xml:space="preserve">Recibo de pago de impuesto predial del ejercicio vigente; o </w:t>
      </w:r>
    </w:p>
    <w:p w14:paraId="5423B7A1" w14:textId="77777777" w:rsidR="00605893" w:rsidRPr="00943D5A" w:rsidRDefault="00605893" w:rsidP="00605893">
      <w:pPr>
        <w:pStyle w:val="Default"/>
        <w:numPr>
          <w:ilvl w:val="0"/>
          <w:numId w:val="9"/>
        </w:numPr>
        <w:jc w:val="both"/>
        <w:rPr>
          <w:rFonts w:ascii="Graphik Regular" w:hAnsi="Graphik Regular"/>
          <w:color w:val="auto"/>
          <w:sz w:val="18"/>
          <w:szCs w:val="18"/>
        </w:rPr>
      </w:pPr>
      <w:r w:rsidRPr="00943D5A">
        <w:rPr>
          <w:rFonts w:ascii="Graphik Regular" w:hAnsi="Graphik Regular"/>
          <w:color w:val="auto"/>
          <w:sz w:val="18"/>
          <w:szCs w:val="18"/>
        </w:rPr>
        <w:t xml:space="preserve">Contrato de arrendamiento, adjuntando último recibo de pago que reúna requisitos fiscales. </w:t>
      </w:r>
    </w:p>
    <w:p w14:paraId="7948758D" w14:textId="77777777" w:rsidR="00605893" w:rsidRPr="00943D5A" w:rsidRDefault="00605893" w:rsidP="00605893">
      <w:pPr>
        <w:pStyle w:val="Default"/>
        <w:jc w:val="both"/>
        <w:rPr>
          <w:rFonts w:ascii="Graphik Regular" w:hAnsi="Graphik Regular"/>
          <w:color w:val="auto"/>
          <w:sz w:val="18"/>
          <w:szCs w:val="18"/>
        </w:rPr>
      </w:pPr>
    </w:p>
    <w:p w14:paraId="6BD288CC" w14:textId="77777777"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color w:val="auto"/>
          <w:sz w:val="18"/>
          <w:szCs w:val="18"/>
        </w:rPr>
        <w:t>En todos los casos, el comprobante de domicilio deberá contener la Localidad y el Municipio del Estado de Hidalgo que corresponda y no tener una antigüedad de expedición mayor a 6 meses.</w:t>
      </w:r>
    </w:p>
    <w:p w14:paraId="06D6ED94" w14:textId="77777777" w:rsidR="00605893" w:rsidRPr="00943D5A" w:rsidRDefault="00605893" w:rsidP="00605893">
      <w:pPr>
        <w:pStyle w:val="Default"/>
        <w:jc w:val="both"/>
        <w:rPr>
          <w:rFonts w:ascii="Graphik Regular" w:hAnsi="Graphik Regular"/>
          <w:color w:val="auto"/>
          <w:sz w:val="18"/>
          <w:szCs w:val="18"/>
        </w:rPr>
      </w:pPr>
    </w:p>
    <w:p w14:paraId="7E64F6CB" w14:textId="77777777"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bCs/>
          <w:color w:val="auto"/>
          <w:sz w:val="18"/>
          <w:szCs w:val="18"/>
        </w:rPr>
        <w:t xml:space="preserve">2.3 </w:t>
      </w:r>
      <w:r w:rsidRPr="00943D5A">
        <w:rPr>
          <w:rFonts w:ascii="Graphik Regular" w:hAnsi="Graphik Regular"/>
          <w:color w:val="auto"/>
          <w:sz w:val="18"/>
          <w:szCs w:val="18"/>
        </w:rPr>
        <w:t xml:space="preserve">Adicional a los anteriores, las personas físicas y/o morales, a efecto de verificar la documentación de los vehículos, así como de integrar el archivo digital del Registro Vehicular Estatal, deberán presentar los siguientes documentos en original: </w:t>
      </w:r>
    </w:p>
    <w:p w14:paraId="025CB426" w14:textId="77777777" w:rsidR="00605893" w:rsidRPr="00943D5A" w:rsidRDefault="00605893" w:rsidP="00605893">
      <w:pPr>
        <w:pStyle w:val="Default"/>
        <w:jc w:val="both"/>
        <w:rPr>
          <w:rFonts w:ascii="Graphik Regular" w:hAnsi="Graphik Regular"/>
          <w:color w:val="auto"/>
          <w:sz w:val="18"/>
          <w:szCs w:val="18"/>
        </w:rPr>
      </w:pPr>
    </w:p>
    <w:p w14:paraId="3CEF1F01" w14:textId="77777777" w:rsidR="007D60AA" w:rsidRPr="00943D5A" w:rsidRDefault="00605893" w:rsidP="00605893">
      <w:pPr>
        <w:pStyle w:val="Default"/>
        <w:jc w:val="both"/>
        <w:rPr>
          <w:rFonts w:ascii="Graphik Regular" w:hAnsi="Graphik Regular"/>
          <w:color w:val="auto"/>
          <w:sz w:val="18"/>
          <w:szCs w:val="18"/>
        </w:rPr>
      </w:pPr>
      <w:r w:rsidRPr="00943D5A">
        <w:rPr>
          <w:rFonts w:ascii="Graphik Regular" w:hAnsi="Graphik Regular"/>
          <w:bCs/>
          <w:color w:val="auto"/>
          <w:sz w:val="18"/>
          <w:szCs w:val="18"/>
        </w:rPr>
        <w:t xml:space="preserve">2.3.1 </w:t>
      </w:r>
      <w:r w:rsidR="007D60AA" w:rsidRPr="00943D5A">
        <w:rPr>
          <w:rFonts w:ascii="Graphik Regular" w:hAnsi="Graphik Regular"/>
          <w:bCs/>
          <w:color w:val="auto"/>
          <w:sz w:val="18"/>
          <w:szCs w:val="18"/>
        </w:rPr>
        <w:t xml:space="preserve">Tratándose de vehículos nuevos: </w:t>
      </w:r>
      <w:r w:rsidR="00DA4AF7" w:rsidRPr="00943D5A">
        <w:rPr>
          <w:rFonts w:ascii="Graphik Regular" w:hAnsi="Graphik Regular"/>
          <w:color w:val="auto"/>
          <w:sz w:val="18"/>
          <w:szCs w:val="18"/>
        </w:rPr>
        <w:t xml:space="preserve">Factura </w:t>
      </w:r>
      <w:r w:rsidR="007D60AA" w:rsidRPr="00943D5A">
        <w:rPr>
          <w:sz w:val="20"/>
          <w:szCs w:val="20"/>
        </w:rPr>
        <w:t>emitida por fabricante, ensamblador, distribuidor o comerciante de autos,</w:t>
      </w:r>
      <w:r w:rsidR="007D60AA" w:rsidRPr="00943D5A">
        <w:rPr>
          <w:rFonts w:ascii="Graphik Regular" w:hAnsi="Graphik Regular"/>
          <w:color w:val="auto"/>
          <w:sz w:val="18"/>
          <w:szCs w:val="18"/>
        </w:rPr>
        <w:t xml:space="preserve"> </w:t>
      </w:r>
      <w:r w:rsidR="00DA4AF7" w:rsidRPr="00943D5A">
        <w:rPr>
          <w:rFonts w:ascii="Graphik Regular" w:hAnsi="Graphik Regular"/>
          <w:color w:val="auto"/>
          <w:sz w:val="18"/>
          <w:szCs w:val="18"/>
        </w:rPr>
        <w:t>o</w:t>
      </w:r>
      <w:r w:rsidRPr="00943D5A">
        <w:rPr>
          <w:rFonts w:ascii="Graphik Regular" w:hAnsi="Graphik Regular"/>
          <w:color w:val="auto"/>
          <w:sz w:val="18"/>
          <w:szCs w:val="18"/>
        </w:rPr>
        <w:t xml:space="preserve"> </w:t>
      </w:r>
      <w:r w:rsidR="007D60AA" w:rsidRPr="00943D5A">
        <w:rPr>
          <w:rFonts w:ascii="Graphik Regular" w:hAnsi="Graphik Regular"/>
          <w:color w:val="auto"/>
          <w:sz w:val="18"/>
          <w:szCs w:val="18"/>
        </w:rPr>
        <w:t xml:space="preserve">en su caso </w:t>
      </w:r>
      <w:r w:rsidRPr="00943D5A">
        <w:rPr>
          <w:rFonts w:ascii="Graphik Regular" w:hAnsi="Graphik Regular"/>
          <w:color w:val="auto"/>
          <w:sz w:val="18"/>
          <w:szCs w:val="18"/>
        </w:rPr>
        <w:t>carta factura</w:t>
      </w:r>
      <w:r w:rsidR="00DA4AF7" w:rsidRPr="00943D5A">
        <w:rPr>
          <w:rFonts w:ascii="Graphik Regular" w:hAnsi="Graphik Regular"/>
          <w:color w:val="auto"/>
          <w:sz w:val="18"/>
          <w:szCs w:val="18"/>
        </w:rPr>
        <w:t xml:space="preserve"> con copia de </w:t>
      </w:r>
      <w:r w:rsidR="007D60AA" w:rsidRPr="00943D5A">
        <w:rPr>
          <w:rFonts w:ascii="Graphik Regular" w:hAnsi="Graphik Regular"/>
          <w:color w:val="auto"/>
          <w:sz w:val="18"/>
          <w:szCs w:val="18"/>
        </w:rPr>
        <w:t>simple de la factura referida.</w:t>
      </w:r>
    </w:p>
    <w:p w14:paraId="5C5F36DE" w14:textId="77777777" w:rsidR="007D60AA" w:rsidRPr="00943D5A" w:rsidRDefault="007D60AA" w:rsidP="00605893">
      <w:pPr>
        <w:pStyle w:val="Default"/>
        <w:jc w:val="both"/>
        <w:rPr>
          <w:rFonts w:ascii="Graphik Regular" w:hAnsi="Graphik Regular"/>
          <w:color w:val="auto"/>
          <w:sz w:val="18"/>
          <w:szCs w:val="18"/>
        </w:rPr>
      </w:pPr>
    </w:p>
    <w:p w14:paraId="6411C808" w14:textId="77777777" w:rsidR="00E7657C" w:rsidRPr="00943D5A" w:rsidRDefault="007D60AA" w:rsidP="00DA4AF7">
      <w:pPr>
        <w:pStyle w:val="Default"/>
        <w:jc w:val="both"/>
        <w:rPr>
          <w:rFonts w:ascii="Graphik Regular" w:hAnsi="Graphik Regular"/>
          <w:color w:val="auto"/>
          <w:sz w:val="18"/>
          <w:szCs w:val="18"/>
        </w:rPr>
      </w:pPr>
      <w:r w:rsidRPr="00943D5A">
        <w:rPr>
          <w:rFonts w:ascii="Graphik Regular" w:hAnsi="Graphik Regular"/>
          <w:color w:val="auto"/>
          <w:sz w:val="18"/>
          <w:szCs w:val="18"/>
        </w:rPr>
        <w:t>2.3.2</w:t>
      </w:r>
      <w:r w:rsidR="00605893" w:rsidRPr="00943D5A">
        <w:rPr>
          <w:rFonts w:ascii="Graphik Regular" w:hAnsi="Graphik Regular"/>
          <w:color w:val="auto"/>
          <w:sz w:val="18"/>
          <w:szCs w:val="18"/>
        </w:rPr>
        <w:t xml:space="preserve"> </w:t>
      </w:r>
      <w:r w:rsidRPr="00943D5A">
        <w:rPr>
          <w:rFonts w:ascii="Graphik Regular" w:hAnsi="Graphik Regular"/>
          <w:color w:val="auto"/>
          <w:sz w:val="18"/>
          <w:szCs w:val="18"/>
        </w:rPr>
        <w:t xml:space="preserve">Tratándose de vehículos usados: </w:t>
      </w:r>
      <w:r w:rsidR="00E7657C" w:rsidRPr="00943D5A">
        <w:rPr>
          <w:rFonts w:ascii="Graphik Regular" w:hAnsi="Graphik Regular"/>
          <w:color w:val="auto"/>
          <w:sz w:val="18"/>
          <w:szCs w:val="18"/>
        </w:rPr>
        <w:t xml:space="preserve">Factura </w:t>
      </w:r>
      <w:r w:rsidR="00E7657C" w:rsidRPr="00943D5A">
        <w:rPr>
          <w:sz w:val="20"/>
          <w:szCs w:val="20"/>
        </w:rPr>
        <w:t>emitida por fabricante, ensamblador, distribuidor o comerciante de autos, acompañada del</w:t>
      </w:r>
      <w:r w:rsidRPr="00943D5A">
        <w:rPr>
          <w:rFonts w:ascii="Graphik Regular" w:hAnsi="Graphik Regular"/>
          <w:color w:val="auto"/>
          <w:sz w:val="18"/>
          <w:szCs w:val="18"/>
        </w:rPr>
        <w:t xml:space="preserve"> contrato traslativo de dominio y, en su caso, de los comprobantes fiscales</w:t>
      </w:r>
      <w:r w:rsidR="00E7657C" w:rsidRPr="00943D5A">
        <w:rPr>
          <w:rFonts w:ascii="Graphik Regular" w:hAnsi="Graphik Regular"/>
          <w:color w:val="auto"/>
          <w:sz w:val="18"/>
          <w:szCs w:val="18"/>
        </w:rPr>
        <w:t xml:space="preserve"> </w:t>
      </w:r>
      <w:r w:rsidRPr="00943D5A">
        <w:rPr>
          <w:rFonts w:ascii="Graphik Regular" w:hAnsi="Graphik Regular"/>
          <w:color w:val="auto"/>
          <w:sz w:val="18"/>
          <w:szCs w:val="18"/>
        </w:rPr>
        <w:t xml:space="preserve">correspondientes. </w:t>
      </w:r>
    </w:p>
    <w:p w14:paraId="71088547" w14:textId="77777777" w:rsidR="00E7657C" w:rsidRPr="00943D5A" w:rsidRDefault="00E7657C" w:rsidP="00DA4AF7">
      <w:pPr>
        <w:pStyle w:val="Default"/>
        <w:jc w:val="both"/>
        <w:rPr>
          <w:rFonts w:ascii="Graphik Regular" w:hAnsi="Graphik Regular"/>
          <w:color w:val="auto"/>
          <w:sz w:val="18"/>
          <w:szCs w:val="18"/>
        </w:rPr>
      </w:pPr>
    </w:p>
    <w:p w14:paraId="706DF2A0" w14:textId="1933BDE4" w:rsidR="00DA4AF7" w:rsidRPr="00943D5A" w:rsidRDefault="007D60AA" w:rsidP="00DA4AF7">
      <w:pPr>
        <w:pStyle w:val="Default"/>
        <w:jc w:val="both"/>
        <w:rPr>
          <w:rFonts w:ascii="Graphik Regular" w:hAnsi="Graphik Regular"/>
          <w:color w:val="auto"/>
          <w:sz w:val="18"/>
          <w:szCs w:val="18"/>
        </w:rPr>
      </w:pPr>
      <w:r w:rsidRPr="00943D5A">
        <w:rPr>
          <w:rFonts w:ascii="Graphik Regular" w:hAnsi="Graphik Regular"/>
          <w:color w:val="auto"/>
          <w:sz w:val="18"/>
          <w:szCs w:val="18"/>
        </w:rPr>
        <w:t xml:space="preserve">Cuando </w:t>
      </w:r>
      <w:r w:rsidR="00E7657C" w:rsidRPr="00943D5A">
        <w:rPr>
          <w:rFonts w:ascii="Graphik Regular" w:hAnsi="Graphik Regular"/>
          <w:color w:val="auto"/>
          <w:sz w:val="18"/>
          <w:szCs w:val="18"/>
        </w:rPr>
        <w:t xml:space="preserve">no se cuente con original de la factura, debido a que el vehículo se encuentra a crédito, deberá presentar la carta factura con copia de simple de la factura referida. </w:t>
      </w:r>
    </w:p>
    <w:p w14:paraId="4501C827" w14:textId="77777777" w:rsidR="00DA4AF7" w:rsidRPr="00943D5A" w:rsidRDefault="00DA4AF7" w:rsidP="00605893">
      <w:pPr>
        <w:pStyle w:val="Default"/>
        <w:jc w:val="both"/>
        <w:rPr>
          <w:rFonts w:ascii="Graphik Regular" w:hAnsi="Graphik Regular"/>
          <w:color w:val="auto"/>
          <w:sz w:val="18"/>
          <w:szCs w:val="18"/>
        </w:rPr>
      </w:pPr>
    </w:p>
    <w:p w14:paraId="774CF157" w14:textId="39303425"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bCs/>
          <w:color w:val="auto"/>
          <w:sz w:val="18"/>
          <w:szCs w:val="18"/>
        </w:rPr>
        <w:t>2.3.</w:t>
      </w:r>
      <w:r w:rsidR="00E7657C" w:rsidRPr="00943D5A">
        <w:rPr>
          <w:rFonts w:ascii="Graphik Regular" w:hAnsi="Graphik Regular"/>
          <w:bCs/>
          <w:color w:val="auto"/>
          <w:sz w:val="18"/>
          <w:szCs w:val="18"/>
        </w:rPr>
        <w:t>3</w:t>
      </w:r>
      <w:r w:rsidRPr="00943D5A">
        <w:rPr>
          <w:rFonts w:ascii="Graphik Regular" w:hAnsi="Graphik Regular"/>
          <w:color w:val="auto"/>
          <w:sz w:val="18"/>
          <w:szCs w:val="18"/>
        </w:rPr>
        <w:t xml:space="preserve"> Factura de motor (en caso de que haya sido cambiado y no corresponda al señalado en la factura de origen); </w:t>
      </w:r>
    </w:p>
    <w:p w14:paraId="5DD39B01" w14:textId="77777777" w:rsidR="00605893" w:rsidRPr="00943D5A" w:rsidRDefault="00605893" w:rsidP="00605893">
      <w:pPr>
        <w:pStyle w:val="Default"/>
        <w:jc w:val="both"/>
        <w:rPr>
          <w:rFonts w:ascii="Graphik Regular" w:hAnsi="Graphik Regular"/>
          <w:color w:val="auto"/>
          <w:sz w:val="18"/>
          <w:szCs w:val="18"/>
        </w:rPr>
      </w:pPr>
    </w:p>
    <w:p w14:paraId="19EE4DB5" w14:textId="72CDBA2C"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bCs/>
          <w:color w:val="auto"/>
          <w:sz w:val="18"/>
          <w:szCs w:val="18"/>
        </w:rPr>
        <w:t>2.3.</w:t>
      </w:r>
      <w:r w:rsidR="00E7657C" w:rsidRPr="00943D5A">
        <w:rPr>
          <w:rFonts w:ascii="Graphik Regular" w:hAnsi="Graphik Regular"/>
          <w:bCs/>
          <w:color w:val="auto"/>
          <w:sz w:val="18"/>
          <w:szCs w:val="18"/>
        </w:rPr>
        <w:t>4</w:t>
      </w:r>
      <w:r w:rsidRPr="00943D5A">
        <w:rPr>
          <w:rFonts w:ascii="Graphik Regular" w:hAnsi="Graphik Regular"/>
          <w:color w:val="auto"/>
          <w:sz w:val="18"/>
          <w:szCs w:val="18"/>
        </w:rPr>
        <w:t xml:space="preserve"> Documento que acredita la legal estancia del vehículo en el país, en el caso de ser un vehículo de procedencia extranjera; </w:t>
      </w:r>
    </w:p>
    <w:p w14:paraId="6627D226" w14:textId="77777777" w:rsidR="00605893" w:rsidRPr="00943D5A" w:rsidRDefault="00605893" w:rsidP="00605893">
      <w:pPr>
        <w:pStyle w:val="Default"/>
        <w:rPr>
          <w:rFonts w:ascii="Graphik Regular" w:hAnsi="Graphik Regular"/>
          <w:color w:val="auto"/>
          <w:sz w:val="18"/>
          <w:szCs w:val="18"/>
        </w:rPr>
      </w:pPr>
    </w:p>
    <w:p w14:paraId="20B5DAE4" w14:textId="25DA8257"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bCs/>
          <w:color w:val="auto"/>
          <w:sz w:val="18"/>
          <w:szCs w:val="18"/>
        </w:rPr>
        <w:t>2.3.</w:t>
      </w:r>
      <w:r w:rsidR="00E7657C" w:rsidRPr="00943D5A">
        <w:rPr>
          <w:rFonts w:ascii="Graphik Regular" w:hAnsi="Graphik Regular"/>
          <w:bCs/>
          <w:color w:val="auto"/>
          <w:sz w:val="18"/>
          <w:szCs w:val="18"/>
        </w:rPr>
        <w:t>5</w:t>
      </w:r>
      <w:r w:rsidRPr="00943D5A">
        <w:rPr>
          <w:rFonts w:ascii="Graphik Regular" w:hAnsi="Graphik Regular"/>
          <w:color w:val="auto"/>
          <w:sz w:val="18"/>
          <w:szCs w:val="18"/>
        </w:rPr>
        <w:t xml:space="preserve"> Vehículos registrados en el Estado de Hidalgo que pretendan realizar canje de placas, el juego de placas no vigentes; o en caso de aquellos que pretendan incorporarse al Registro Vehicular Estatal que provengan de otra entidad federativa, el juego de placas metálicas que porten actualmente; o en su defecto, para ambos supuestos, el documento de baja de placas o acta levantada ante el Ministerio Público por robo o extravío, en donde se especifique si se trata de la placa frontal, trasera o ambas; y </w:t>
      </w:r>
    </w:p>
    <w:p w14:paraId="7B9B238F" w14:textId="77777777" w:rsidR="00605893" w:rsidRPr="00943D5A" w:rsidRDefault="00605893" w:rsidP="00605893">
      <w:pPr>
        <w:pStyle w:val="Default"/>
        <w:jc w:val="both"/>
        <w:rPr>
          <w:rFonts w:ascii="Graphik Regular" w:hAnsi="Graphik Regular"/>
          <w:color w:val="auto"/>
          <w:sz w:val="18"/>
          <w:szCs w:val="18"/>
        </w:rPr>
      </w:pPr>
    </w:p>
    <w:p w14:paraId="09B010C6" w14:textId="3184DAC1" w:rsidR="00605893" w:rsidRPr="00943D5A" w:rsidRDefault="00605893" w:rsidP="00605893">
      <w:pPr>
        <w:pStyle w:val="Default"/>
        <w:jc w:val="both"/>
        <w:rPr>
          <w:rFonts w:ascii="Graphik Regular" w:hAnsi="Graphik Regular"/>
          <w:sz w:val="18"/>
          <w:szCs w:val="18"/>
        </w:rPr>
      </w:pPr>
      <w:r w:rsidRPr="00943D5A">
        <w:rPr>
          <w:rFonts w:ascii="Graphik Regular" w:hAnsi="Graphik Regular"/>
          <w:bCs/>
          <w:color w:val="auto"/>
          <w:sz w:val="18"/>
          <w:szCs w:val="18"/>
        </w:rPr>
        <w:t>2.3.</w:t>
      </w:r>
      <w:r w:rsidR="00E7657C" w:rsidRPr="00943D5A">
        <w:rPr>
          <w:rFonts w:ascii="Graphik Regular" w:hAnsi="Graphik Regular"/>
          <w:bCs/>
          <w:color w:val="auto"/>
          <w:sz w:val="18"/>
          <w:szCs w:val="18"/>
        </w:rPr>
        <w:t>6</w:t>
      </w:r>
      <w:r w:rsidRPr="00943D5A">
        <w:rPr>
          <w:rFonts w:ascii="Graphik Regular" w:hAnsi="Graphik Regular"/>
          <w:color w:val="auto"/>
          <w:sz w:val="18"/>
          <w:szCs w:val="18"/>
        </w:rPr>
        <w:t xml:space="preserve"> En caso de ser un vehículo </w:t>
      </w:r>
      <w:r w:rsidR="00E7657C" w:rsidRPr="00943D5A">
        <w:rPr>
          <w:rFonts w:ascii="Graphik Regular" w:hAnsi="Graphik Regular"/>
          <w:color w:val="auto"/>
          <w:sz w:val="18"/>
          <w:szCs w:val="18"/>
        </w:rPr>
        <w:t xml:space="preserve">usado </w:t>
      </w:r>
      <w:r w:rsidRPr="00943D5A">
        <w:rPr>
          <w:rFonts w:ascii="Graphik Regular" w:hAnsi="Graphik Regular"/>
          <w:color w:val="auto"/>
          <w:sz w:val="18"/>
          <w:szCs w:val="18"/>
        </w:rPr>
        <w:t>que se va a incorporar por primera ocasión en el Registro Vehicular Estatal, deberá presentarlo para inspección física y toma de calcas del Número de Identificación Vehicular (VIN).</w:t>
      </w:r>
    </w:p>
    <w:p w14:paraId="42803E17" w14:textId="77777777" w:rsidR="00605893" w:rsidRPr="00943D5A" w:rsidRDefault="00605893" w:rsidP="00605893">
      <w:pPr>
        <w:pStyle w:val="Default"/>
        <w:jc w:val="both"/>
        <w:rPr>
          <w:rFonts w:ascii="Graphik Regular" w:hAnsi="Graphik Regular"/>
          <w:sz w:val="18"/>
          <w:szCs w:val="18"/>
        </w:rPr>
      </w:pPr>
    </w:p>
    <w:p w14:paraId="325F891C" w14:textId="77777777" w:rsidR="00943D5A" w:rsidRPr="00943D5A" w:rsidRDefault="00943D5A" w:rsidP="00605893">
      <w:pPr>
        <w:pStyle w:val="Default"/>
        <w:jc w:val="both"/>
        <w:rPr>
          <w:rFonts w:ascii="Graphik Regular" w:hAnsi="Graphik Regular"/>
          <w:sz w:val="18"/>
          <w:szCs w:val="18"/>
        </w:rPr>
      </w:pPr>
    </w:p>
    <w:p w14:paraId="161BB36B" w14:textId="77777777" w:rsidR="00943D5A" w:rsidRPr="00943D5A" w:rsidRDefault="00943D5A" w:rsidP="00605893">
      <w:pPr>
        <w:pStyle w:val="Default"/>
        <w:jc w:val="both"/>
        <w:rPr>
          <w:rFonts w:ascii="Graphik Regular" w:hAnsi="Graphik Regular"/>
          <w:sz w:val="18"/>
          <w:szCs w:val="18"/>
        </w:rPr>
      </w:pPr>
    </w:p>
    <w:p w14:paraId="4CDAE11B" w14:textId="77777777" w:rsidR="00605893" w:rsidRPr="00943D5A" w:rsidRDefault="00605893" w:rsidP="00605893">
      <w:pPr>
        <w:pStyle w:val="Default"/>
        <w:jc w:val="both"/>
        <w:rPr>
          <w:rFonts w:ascii="Graphik Regular" w:hAnsi="Graphik Regular"/>
          <w:sz w:val="18"/>
          <w:szCs w:val="18"/>
        </w:rPr>
      </w:pPr>
      <w:r w:rsidRPr="00943D5A">
        <w:rPr>
          <w:rFonts w:ascii="Graphik Regular" w:hAnsi="Graphik Regular"/>
          <w:sz w:val="18"/>
          <w:szCs w:val="18"/>
        </w:rPr>
        <w:t xml:space="preserve">3. GENERALES </w:t>
      </w:r>
    </w:p>
    <w:p w14:paraId="03FAA01B" w14:textId="77777777" w:rsidR="00605893" w:rsidRPr="00943D5A" w:rsidRDefault="00605893" w:rsidP="00605893">
      <w:pPr>
        <w:pStyle w:val="Default"/>
        <w:jc w:val="both"/>
        <w:rPr>
          <w:rFonts w:ascii="Graphik Regular" w:hAnsi="Graphik Regular"/>
          <w:sz w:val="18"/>
          <w:szCs w:val="18"/>
        </w:rPr>
      </w:pPr>
    </w:p>
    <w:p w14:paraId="40DCD060" w14:textId="4417C634" w:rsidR="00605893" w:rsidRPr="00943D5A" w:rsidRDefault="00605893" w:rsidP="00605893">
      <w:pPr>
        <w:pStyle w:val="Default"/>
        <w:jc w:val="both"/>
        <w:rPr>
          <w:rFonts w:ascii="Graphik Regular" w:hAnsi="Graphik Regular"/>
          <w:bCs/>
          <w:sz w:val="18"/>
          <w:szCs w:val="18"/>
        </w:rPr>
      </w:pPr>
      <w:r w:rsidRPr="00943D5A">
        <w:rPr>
          <w:rFonts w:ascii="Graphik Regular" w:hAnsi="Graphik Regular"/>
          <w:b/>
          <w:color w:val="auto"/>
          <w:sz w:val="18"/>
          <w:szCs w:val="18"/>
        </w:rPr>
        <w:t>3</w:t>
      </w:r>
      <w:r w:rsidRPr="00943D5A">
        <w:rPr>
          <w:rFonts w:ascii="Graphik Regular" w:hAnsi="Graphik Regular"/>
          <w:color w:val="auto"/>
          <w:sz w:val="18"/>
          <w:szCs w:val="18"/>
        </w:rPr>
        <w:t>.1 E</w:t>
      </w:r>
      <w:r w:rsidRPr="00943D5A">
        <w:rPr>
          <w:rFonts w:ascii="Graphik Regular" w:hAnsi="Graphik Regular"/>
          <w:bCs/>
          <w:sz w:val="18"/>
          <w:szCs w:val="18"/>
        </w:rPr>
        <w:t xml:space="preserve">l programa de control vehicular denominado </w:t>
      </w:r>
      <w:r w:rsidR="00E7657C" w:rsidRPr="00943D5A">
        <w:rPr>
          <w:rFonts w:ascii="Graphik Regular" w:hAnsi="Graphik Regular"/>
          <w:b/>
          <w:bCs/>
          <w:sz w:val="18"/>
          <w:szCs w:val="18"/>
        </w:rPr>
        <w:t>“Refrendo Seguro 2021</w:t>
      </w:r>
      <w:r w:rsidRPr="00943D5A">
        <w:rPr>
          <w:rFonts w:ascii="Graphik Regular" w:hAnsi="Graphik Regular"/>
          <w:b/>
          <w:bCs/>
          <w:sz w:val="18"/>
          <w:szCs w:val="18"/>
        </w:rPr>
        <w:t>”</w:t>
      </w:r>
      <w:r w:rsidRPr="00943D5A">
        <w:rPr>
          <w:rFonts w:ascii="Graphik Regular" w:hAnsi="Graphik Regular"/>
          <w:bCs/>
          <w:sz w:val="18"/>
          <w:szCs w:val="18"/>
        </w:rPr>
        <w:t>,</w:t>
      </w:r>
      <w:r w:rsidRPr="00943D5A">
        <w:rPr>
          <w:rFonts w:ascii="Graphik Regular" w:hAnsi="Graphik Regular"/>
          <w:b/>
          <w:bCs/>
          <w:sz w:val="18"/>
          <w:szCs w:val="18"/>
        </w:rPr>
        <w:t xml:space="preserve"> </w:t>
      </w:r>
      <w:r w:rsidRPr="00943D5A">
        <w:rPr>
          <w:rFonts w:ascii="Graphik Regular" w:hAnsi="Graphik Regular"/>
          <w:bCs/>
          <w:sz w:val="18"/>
          <w:szCs w:val="18"/>
        </w:rPr>
        <w:t xml:space="preserve">así como los Subprogramas, objeto del presente instrumento, no dará lugar al pago a plazos bajo ninguna de sus modalidades previstas en el artículo 42 del Código Fiscal del Estado de Hidalgo. No obstante, aquellos </w:t>
      </w:r>
      <w:r w:rsidRPr="00943D5A">
        <w:rPr>
          <w:rFonts w:ascii="Graphik Regular" w:hAnsi="Graphik Regular"/>
          <w:sz w:val="18"/>
          <w:szCs w:val="18"/>
        </w:rPr>
        <w:t xml:space="preserve">vehículos que se encuentren sujetos a una Resolución o Convenio de Pago en Parcialidades, serán beneficiados con el Subprograma correspondiente, quedando </w:t>
      </w:r>
      <w:r w:rsidR="004F1E9C" w:rsidRPr="00943D5A">
        <w:rPr>
          <w:rFonts w:ascii="Graphik Regular" w:hAnsi="Graphik Regular"/>
          <w:sz w:val="18"/>
          <w:szCs w:val="18"/>
        </w:rPr>
        <w:t>incluidos los conceptos contenidos en e</w:t>
      </w:r>
      <w:r w:rsidRPr="00943D5A">
        <w:rPr>
          <w:rFonts w:ascii="Graphik Regular" w:hAnsi="Graphik Regular"/>
          <w:sz w:val="18"/>
          <w:szCs w:val="18"/>
        </w:rPr>
        <w:t>l pago a plazos.</w:t>
      </w:r>
    </w:p>
    <w:p w14:paraId="7232BEED" w14:textId="77777777" w:rsidR="00605893" w:rsidRPr="00943D5A" w:rsidRDefault="00605893" w:rsidP="00605893">
      <w:pPr>
        <w:pStyle w:val="Default"/>
        <w:jc w:val="both"/>
        <w:rPr>
          <w:rFonts w:ascii="Graphik Regular" w:hAnsi="Graphik Regular"/>
          <w:color w:val="auto"/>
          <w:sz w:val="18"/>
          <w:szCs w:val="18"/>
        </w:rPr>
      </w:pPr>
    </w:p>
    <w:p w14:paraId="1FD371F3" w14:textId="3ECAADC3"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bCs/>
          <w:color w:val="auto"/>
          <w:sz w:val="18"/>
          <w:szCs w:val="18"/>
        </w:rPr>
        <w:t xml:space="preserve">3.2 </w:t>
      </w:r>
      <w:r w:rsidRPr="00943D5A">
        <w:rPr>
          <w:rFonts w:ascii="Graphik Regular" w:hAnsi="Graphik Regular"/>
          <w:color w:val="auto"/>
          <w:sz w:val="18"/>
          <w:szCs w:val="18"/>
        </w:rPr>
        <w:t xml:space="preserve">Para lo referente a los Subprogramas </w:t>
      </w:r>
      <w:r w:rsidRPr="00943D5A">
        <w:rPr>
          <w:rFonts w:ascii="Graphik Regular" w:hAnsi="Graphik Regular"/>
          <w:bCs/>
          <w:color w:val="auto"/>
          <w:sz w:val="18"/>
          <w:szCs w:val="18"/>
        </w:rPr>
        <w:t>“Hidalguense Cumplido”, “Hidalguense Regularízate” y “Regístrate en Hidalgo” de</w:t>
      </w:r>
      <w:r w:rsidRPr="00943D5A">
        <w:rPr>
          <w:rFonts w:ascii="Graphik Regular" w:hAnsi="Graphik Regular"/>
          <w:bCs/>
          <w:sz w:val="18"/>
          <w:szCs w:val="18"/>
        </w:rPr>
        <w:t xml:space="preserve">l programa de control vehicular denominado </w:t>
      </w:r>
      <w:r w:rsidRPr="00943D5A">
        <w:rPr>
          <w:rFonts w:ascii="Graphik Regular" w:hAnsi="Graphik Regular"/>
          <w:b/>
          <w:bCs/>
          <w:sz w:val="18"/>
          <w:szCs w:val="18"/>
        </w:rPr>
        <w:t>“Refrendo Seguro 202</w:t>
      </w:r>
      <w:r w:rsidR="004F1E9C" w:rsidRPr="00943D5A">
        <w:rPr>
          <w:rFonts w:ascii="Graphik Regular" w:hAnsi="Graphik Regular"/>
          <w:b/>
          <w:bCs/>
          <w:sz w:val="18"/>
          <w:szCs w:val="18"/>
        </w:rPr>
        <w:t>1</w:t>
      </w:r>
      <w:r w:rsidRPr="00943D5A">
        <w:rPr>
          <w:rFonts w:ascii="Graphik Regular" w:hAnsi="Graphik Regular"/>
          <w:b/>
          <w:bCs/>
          <w:sz w:val="18"/>
          <w:szCs w:val="18"/>
        </w:rPr>
        <w:t>”</w:t>
      </w:r>
      <w:r w:rsidRPr="00943D5A">
        <w:rPr>
          <w:rFonts w:ascii="Graphik Regular" w:hAnsi="Graphik Regular"/>
          <w:color w:val="auto"/>
          <w:sz w:val="18"/>
          <w:szCs w:val="18"/>
        </w:rPr>
        <w:t xml:space="preserve">, tendrán la opción de pago a meses sin intereses que se oferten a través de las Instituciones Bancarias y tarjetas de crédito participantes. </w:t>
      </w:r>
    </w:p>
    <w:p w14:paraId="0DC747D4" w14:textId="77777777" w:rsidR="00605893" w:rsidRPr="00943D5A" w:rsidRDefault="00605893" w:rsidP="00605893">
      <w:pPr>
        <w:pStyle w:val="Default"/>
        <w:jc w:val="both"/>
        <w:rPr>
          <w:rFonts w:ascii="Graphik Regular" w:hAnsi="Graphik Regular"/>
          <w:bCs/>
          <w:color w:val="auto"/>
          <w:sz w:val="18"/>
          <w:szCs w:val="18"/>
        </w:rPr>
      </w:pPr>
    </w:p>
    <w:p w14:paraId="311B4D9C" w14:textId="77777777" w:rsidR="00605893" w:rsidRPr="00943D5A" w:rsidRDefault="00605893" w:rsidP="00605893">
      <w:pPr>
        <w:pStyle w:val="Default"/>
        <w:jc w:val="both"/>
        <w:rPr>
          <w:rFonts w:ascii="Graphik Regular" w:hAnsi="Graphik Regular"/>
          <w:sz w:val="18"/>
          <w:szCs w:val="18"/>
        </w:rPr>
      </w:pPr>
      <w:r w:rsidRPr="00943D5A">
        <w:rPr>
          <w:rFonts w:ascii="Graphik Regular" w:hAnsi="Graphik Regular"/>
          <w:bCs/>
          <w:color w:val="auto"/>
          <w:sz w:val="18"/>
          <w:szCs w:val="18"/>
        </w:rPr>
        <w:t>3.3 Los</w:t>
      </w:r>
      <w:r w:rsidRPr="00943D5A">
        <w:rPr>
          <w:rFonts w:ascii="Graphik Regular" w:hAnsi="Graphik Regular"/>
          <w:b/>
          <w:bCs/>
          <w:sz w:val="18"/>
          <w:szCs w:val="18"/>
        </w:rPr>
        <w:t xml:space="preserve"> vehículos de transporte privado, </w:t>
      </w:r>
      <w:r w:rsidRPr="00943D5A">
        <w:rPr>
          <w:rFonts w:ascii="Graphik Regular" w:hAnsi="Graphik Regular"/>
          <w:bCs/>
          <w:sz w:val="18"/>
          <w:szCs w:val="18"/>
        </w:rPr>
        <w:t xml:space="preserve">clasificados como </w:t>
      </w:r>
      <w:r w:rsidRPr="00943D5A">
        <w:rPr>
          <w:rFonts w:ascii="Graphik Regular" w:hAnsi="Graphik Regular"/>
          <w:b/>
          <w:bCs/>
          <w:sz w:val="18"/>
          <w:szCs w:val="18"/>
        </w:rPr>
        <w:t>Demostración,</w:t>
      </w:r>
      <w:r w:rsidRPr="00943D5A">
        <w:rPr>
          <w:rFonts w:ascii="Graphik Regular" w:hAnsi="Graphik Regular"/>
          <w:bCs/>
          <w:sz w:val="18"/>
          <w:szCs w:val="18"/>
        </w:rPr>
        <w:t xml:space="preserve"> conforme al artículo 18 fracción I, inciso H) de la Ley de Control Vehicular para el Estado de Hidalgo, no estarán sujetos al Programa y Subprogramas establecidos en las presentes Reglas, por lo que pagarán, de acuerdo a lo establecido en el </w:t>
      </w:r>
      <w:r w:rsidRPr="00943D5A">
        <w:rPr>
          <w:rFonts w:ascii="Graphik Regular" w:hAnsi="Graphik Regular"/>
          <w:sz w:val="18"/>
          <w:szCs w:val="18"/>
        </w:rPr>
        <w:t>artículo 33 fracción I, inciso b) de la Ley Estatal de Derechos.</w:t>
      </w:r>
    </w:p>
    <w:p w14:paraId="7F7D18FC" w14:textId="77777777" w:rsidR="00605893" w:rsidRPr="00943D5A" w:rsidRDefault="00605893" w:rsidP="00605893">
      <w:pPr>
        <w:pStyle w:val="Default"/>
        <w:jc w:val="both"/>
        <w:rPr>
          <w:rFonts w:ascii="Graphik Regular" w:hAnsi="Graphik Regular"/>
          <w:color w:val="auto"/>
          <w:sz w:val="18"/>
          <w:szCs w:val="18"/>
        </w:rPr>
      </w:pPr>
    </w:p>
    <w:p w14:paraId="7D34680A" w14:textId="77777777"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bCs/>
          <w:color w:val="auto"/>
          <w:sz w:val="18"/>
          <w:szCs w:val="18"/>
        </w:rPr>
        <w:t xml:space="preserve">3.4 El presente Programa aplicará </w:t>
      </w:r>
      <w:r w:rsidRPr="00943D5A">
        <w:rPr>
          <w:rFonts w:ascii="Graphik Regular" w:hAnsi="Graphik Regular"/>
          <w:color w:val="auto"/>
          <w:sz w:val="18"/>
          <w:szCs w:val="18"/>
        </w:rPr>
        <w:t xml:space="preserve">para las personas físicas y morales residentes en el Estado de Hidalgo, cuya situación fiscal de sus vehículos pueda ser sujeta a cualquiera de los tres Subprogramas, incluyendo los que a continuación se señalan: </w:t>
      </w:r>
    </w:p>
    <w:p w14:paraId="5E88486F" w14:textId="77777777" w:rsidR="00605893" w:rsidRPr="00943D5A" w:rsidRDefault="00605893" w:rsidP="00605893">
      <w:pPr>
        <w:pStyle w:val="Default"/>
        <w:jc w:val="both"/>
        <w:rPr>
          <w:rFonts w:ascii="Graphik Regular" w:hAnsi="Graphik Regular"/>
          <w:color w:val="auto"/>
          <w:sz w:val="18"/>
          <w:szCs w:val="18"/>
        </w:rPr>
      </w:pPr>
    </w:p>
    <w:p w14:paraId="2D4FAD75" w14:textId="77777777" w:rsidR="00605893" w:rsidRPr="00943D5A" w:rsidRDefault="00605893" w:rsidP="00605893">
      <w:pPr>
        <w:pStyle w:val="Default"/>
        <w:numPr>
          <w:ilvl w:val="0"/>
          <w:numId w:val="10"/>
        </w:numPr>
        <w:jc w:val="both"/>
        <w:rPr>
          <w:rFonts w:ascii="Graphik Regular" w:hAnsi="Graphik Regular"/>
          <w:color w:val="auto"/>
          <w:sz w:val="18"/>
          <w:szCs w:val="18"/>
        </w:rPr>
      </w:pPr>
      <w:r w:rsidRPr="00943D5A">
        <w:rPr>
          <w:rFonts w:ascii="Graphik Regular" w:hAnsi="Graphik Regular"/>
          <w:color w:val="auto"/>
          <w:sz w:val="18"/>
          <w:szCs w:val="18"/>
        </w:rPr>
        <w:t>La Federación, incluidos sus tres poderes y los organismos autónomos establecidos en la Constitución Política de los Estados Unidos Mexicanos. Por lo que hace al Poder Ejecutivo, se encuentran comprendidas las Dependencias (administración centralizada y/o desconcentrada) y las Entidades (administración descentralizada), así como la Fiscalía General de la República. Solo se otorgará el beneficio a los tenedores o usuarios a que se refiere el presente párrafo, cuando en virtud de sus atribuciones cuenten con áreas físicas, funcionales u operativas en territorio del Estado de Hidalgo, y cuyo emplacamiento no corresponda a la autoridad Federal.</w:t>
      </w:r>
    </w:p>
    <w:p w14:paraId="64BE20E4" w14:textId="77777777" w:rsidR="00605893" w:rsidRPr="00943D5A" w:rsidRDefault="00605893" w:rsidP="00605893">
      <w:pPr>
        <w:pStyle w:val="Default"/>
        <w:ind w:left="720"/>
        <w:jc w:val="both"/>
        <w:rPr>
          <w:rFonts w:ascii="Graphik Regular" w:hAnsi="Graphik Regular"/>
          <w:color w:val="auto"/>
          <w:sz w:val="18"/>
          <w:szCs w:val="18"/>
        </w:rPr>
      </w:pPr>
      <w:r w:rsidRPr="00943D5A">
        <w:rPr>
          <w:rFonts w:ascii="Graphik Regular" w:hAnsi="Graphik Regular"/>
          <w:color w:val="auto"/>
          <w:sz w:val="18"/>
          <w:szCs w:val="18"/>
        </w:rPr>
        <w:t xml:space="preserve"> </w:t>
      </w:r>
    </w:p>
    <w:p w14:paraId="6D00BE4A" w14:textId="77777777" w:rsidR="00605893" w:rsidRPr="00943D5A" w:rsidRDefault="00605893" w:rsidP="00605893">
      <w:pPr>
        <w:pStyle w:val="Default"/>
        <w:numPr>
          <w:ilvl w:val="0"/>
          <w:numId w:val="10"/>
        </w:numPr>
        <w:jc w:val="both"/>
        <w:rPr>
          <w:rFonts w:ascii="Graphik Regular" w:hAnsi="Graphik Regular"/>
          <w:color w:val="auto"/>
          <w:sz w:val="18"/>
          <w:szCs w:val="18"/>
        </w:rPr>
      </w:pPr>
      <w:r w:rsidRPr="00943D5A">
        <w:rPr>
          <w:rFonts w:ascii="Graphik Regular" w:hAnsi="Graphik Regular"/>
          <w:color w:val="auto"/>
          <w:sz w:val="18"/>
          <w:szCs w:val="18"/>
        </w:rPr>
        <w:t xml:space="preserve">El Estado, incluidos sus tres poderes y los organismos autónomos establecidos en la Constitución Política del Estado de Hidalgo. Por lo que hace al Poder Ejecutivo, se encuentran comprendidas las Dependencias (administración centralizada y/o desconcentrada) y las Entidades (administración descentralizada), así como la Procuraduría General de Justicia. </w:t>
      </w:r>
    </w:p>
    <w:p w14:paraId="50911990" w14:textId="77777777" w:rsidR="00605893" w:rsidRPr="00943D5A" w:rsidRDefault="00605893" w:rsidP="00605893">
      <w:pPr>
        <w:pStyle w:val="Default"/>
        <w:jc w:val="both"/>
        <w:rPr>
          <w:rFonts w:ascii="Graphik Regular" w:hAnsi="Graphik Regular"/>
          <w:color w:val="auto"/>
          <w:sz w:val="18"/>
          <w:szCs w:val="18"/>
        </w:rPr>
      </w:pPr>
    </w:p>
    <w:p w14:paraId="698E8CBD" w14:textId="77777777" w:rsidR="00605893" w:rsidRPr="00943D5A" w:rsidRDefault="00605893" w:rsidP="00605893">
      <w:pPr>
        <w:pStyle w:val="Default"/>
        <w:numPr>
          <w:ilvl w:val="0"/>
          <w:numId w:val="10"/>
        </w:numPr>
        <w:jc w:val="both"/>
        <w:rPr>
          <w:rFonts w:ascii="Graphik Regular" w:hAnsi="Graphik Regular"/>
          <w:color w:val="auto"/>
          <w:sz w:val="18"/>
          <w:szCs w:val="18"/>
        </w:rPr>
      </w:pPr>
      <w:r w:rsidRPr="00943D5A">
        <w:rPr>
          <w:rFonts w:ascii="Graphik Regular" w:hAnsi="Graphik Regular"/>
          <w:color w:val="auto"/>
          <w:sz w:val="18"/>
          <w:szCs w:val="18"/>
        </w:rPr>
        <w:t xml:space="preserve">Los Municipios, incluidas sus Entidades (administración descentralizada). </w:t>
      </w:r>
    </w:p>
    <w:p w14:paraId="1CBA304A" w14:textId="77777777" w:rsidR="00605893" w:rsidRPr="00943D5A" w:rsidRDefault="00605893" w:rsidP="00605893">
      <w:pPr>
        <w:autoSpaceDE w:val="0"/>
        <w:autoSpaceDN w:val="0"/>
        <w:adjustRightInd w:val="0"/>
        <w:spacing w:after="0" w:line="240" w:lineRule="auto"/>
        <w:rPr>
          <w:rFonts w:ascii="Graphik Regular" w:hAnsi="Graphik Regular" w:cs="Arial"/>
          <w:sz w:val="18"/>
          <w:szCs w:val="18"/>
        </w:rPr>
      </w:pPr>
    </w:p>
    <w:p w14:paraId="2DDB4380" w14:textId="77777777" w:rsidR="00605893" w:rsidRPr="00943D5A" w:rsidRDefault="00605893" w:rsidP="00605893">
      <w:pPr>
        <w:numPr>
          <w:ilvl w:val="0"/>
          <w:numId w:val="10"/>
        </w:numPr>
        <w:autoSpaceDE w:val="0"/>
        <w:autoSpaceDN w:val="0"/>
        <w:adjustRightInd w:val="0"/>
        <w:spacing w:after="0" w:line="240" w:lineRule="auto"/>
        <w:rPr>
          <w:rFonts w:ascii="Graphik Regular" w:hAnsi="Graphik Regular" w:cs="Arial"/>
          <w:sz w:val="18"/>
          <w:szCs w:val="18"/>
        </w:rPr>
      </w:pPr>
      <w:r w:rsidRPr="00943D5A">
        <w:rPr>
          <w:rFonts w:ascii="Graphik Regular" w:hAnsi="Graphik Regular" w:cs="Arial"/>
          <w:sz w:val="18"/>
          <w:szCs w:val="18"/>
        </w:rPr>
        <w:t xml:space="preserve">Los vehículos de Transporte Público. </w:t>
      </w:r>
    </w:p>
    <w:p w14:paraId="4FB95D51" w14:textId="77777777" w:rsidR="00605893" w:rsidRPr="00943D5A" w:rsidRDefault="00605893" w:rsidP="00605893">
      <w:pPr>
        <w:pStyle w:val="Default"/>
        <w:jc w:val="both"/>
        <w:rPr>
          <w:rFonts w:ascii="Graphik Regular" w:hAnsi="Graphik Regular"/>
          <w:color w:val="auto"/>
          <w:sz w:val="18"/>
          <w:szCs w:val="18"/>
        </w:rPr>
      </w:pPr>
    </w:p>
    <w:p w14:paraId="153DC1C6" w14:textId="77777777" w:rsidR="00605893" w:rsidRPr="00943D5A" w:rsidRDefault="00605893" w:rsidP="00605893">
      <w:pPr>
        <w:pStyle w:val="Default"/>
        <w:jc w:val="both"/>
        <w:rPr>
          <w:rFonts w:ascii="Graphik Regular" w:hAnsi="Graphik Regular"/>
          <w:bCs/>
          <w:color w:val="auto"/>
          <w:sz w:val="18"/>
          <w:szCs w:val="18"/>
        </w:rPr>
      </w:pPr>
      <w:r w:rsidRPr="00943D5A">
        <w:rPr>
          <w:rFonts w:ascii="Graphik Regular" w:hAnsi="Graphik Regular"/>
          <w:color w:val="auto"/>
          <w:sz w:val="18"/>
          <w:szCs w:val="18"/>
        </w:rPr>
        <w:t xml:space="preserve">3.5 Cualquier trámite adicional de Control Vehicular, dará lugar al pago correspondiente y estará sujeto a los requisitos establecidos en la Ley de Control Vehicular para el Estado de Hidalgo. </w:t>
      </w:r>
    </w:p>
    <w:p w14:paraId="7D3F7822" w14:textId="77777777" w:rsidR="00605893" w:rsidRPr="00943D5A" w:rsidRDefault="00605893" w:rsidP="00605893">
      <w:pPr>
        <w:pStyle w:val="Default"/>
        <w:jc w:val="both"/>
        <w:rPr>
          <w:rFonts w:ascii="Graphik Regular" w:hAnsi="Graphik Regular"/>
          <w:color w:val="auto"/>
          <w:sz w:val="18"/>
          <w:szCs w:val="18"/>
        </w:rPr>
      </w:pPr>
    </w:p>
    <w:p w14:paraId="06F09AD4" w14:textId="623E92D5"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color w:val="auto"/>
          <w:sz w:val="18"/>
          <w:szCs w:val="18"/>
        </w:rPr>
        <w:t xml:space="preserve">3.6 Las tarjetas de circulación expedidas durante </w:t>
      </w:r>
      <w:r w:rsidR="009C20FF">
        <w:rPr>
          <w:rFonts w:ascii="Graphik Regular" w:hAnsi="Graphik Regular"/>
          <w:color w:val="auto"/>
          <w:sz w:val="18"/>
          <w:szCs w:val="18"/>
        </w:rPr>
        <w:t>los</w:t>
      </w:r>
      <w:r w:rsidRPr="00943D5A">
        <w:rPr>
          <w:rFonts w:ascii="Graphik Regular" w:hAnsi="Graphik Regular"/>
          <w:color w:val="auto"/>
          <w:sz w:val="18"/>
          <w:szCs w:val="18"/>
        </w:rPr>
        <w:t xml:space="preserve"> ejercicio</w:t>
      </w:r>
      <w:r w:rsidR="009C20FF">
        <w:rPr>
          <w:rFonts w:ascii="Graphik Regular" w:hAnsi="Graphik Regular"/>
          <w:color w:val="auto"/>
          <w:sz w:val="18"/>
          <w:szCs w:val="18"/>
        </w:rPr>
        <w:t>s</w:t>
      </w:r>
      <w:r w:rsidRPr="00943D5A">
        <w:rPr>
          <w:rFonts w:ascii="Graphik Regular" w:hAnsi="Graphik Regular"/>
          <w:color w:val="auto"/>
          <w:sz w:val="18"/>
          <w:szCs w:val="18"/>
        </w:rPr>
        <w:t xml:space="preserve"> fiscal</w:t>
      </w:r>
      <w:r w:rsidR="009C20FF">
        <w:rPr>
          <w:rFonts w:ascii="Graphik Regular" w:hAnsi="Graphik Regular"/>
          <w:color w:val="auto"/>
          <w:sz w:val="18"/>
          <w:szCs w:val="18"/>
        </w:rPr>
        <w:t>es</w:t>
      </w:r>
      <w:r w:rsidRPr="00943D5A">
        <w:rPr>
          <w:rFonts w:ascii="Graphik Regular" w:hAnsi="Graphik Regular"/>
          <w:color w:val="auto"/>
          <w:sz w:val="18"/>
          <w:szCs w:val="18"/>
        </w:rPr>
        <w:t xml:space="preserve"> 20</w:t>
      </w:r>
      <w:r w:rsidR="009C20FF">
        <w:rPr>
          <w:rFonts w:ascii="Graphik Regular" w:hAnsi="Graphik Regular"/>
          <w:color w:val="auto"/>
          <w:sz w:val="18"/>
          <w:szCs w:val="18"/>
        </w:rPr>
        <w:t>18, 2019 y 20</w:t>
      </w:r>
      <w:r w:rsidR="004F1E9C" w:rsidRPr="00943D5A">
        <w:rPr>
          <w:rFonts w:ascii="Graphik Regular" w:hAnsi="Graphik Regular"/>
          <w:color w:val="auto"/>
          <w:sz w:val="18"/>
          <w:szCs w:val="18"/>
        </w:rPr>
        <w:t>20</w:t>
      </w:r>
      <w:r w:rsidRPr="00943D5A">
        <w:rPr>
          <w:rFonts w:ascii="Graphik Regular" w:hAnsi="Graphik Regular"/>
          <w:color w:val="auto"/>
          <w:sz w:val="18"/>
          <w:szCs w:val="18"/>
        </w:rPr>
        <w:t>, continuarán vigentes, siempre y cuando se encuentren respaldadas con la</w:t>
      </w:r>
      <w:r w:rsidR="009C20FF">
        <w:rPr>
          <w:rFonts w:ascii="Graphik Regular" w:hAnsi="Graphik Regular"/>
          <w:color w:val="auto"/>
          <w:sz w:val="18"/>
          <w:szCs w:val="18"/>
        </w:rPr>
        <w:t>s declaraciones</w:t>
      </w:r>
      <w:r w:rsidRPr="00943D5A">
        <w:rPr>
          <w:rFonts w:ascii="Graphik Regular" w:hAnsi="Graphik Regular"/>
          <w:color w:val="auto"/>
          <w:sz w:val="18"/>
          <w:szCs w:val="18"/>
        </w:rPr>
        <w:t xml:space="preserve"> de pago de</w:t>
      </w:r>
      <w:r w:rsidR="009C20FF">
        <w:rPr>
          <w:rFonts w:ascii="Graphik Regular" w:hAnsi="Graphik Regular"/>
          <w:color w:val="auto"/>
          <w:sz w:val="18"/>
          <w:szCs w:val="18"/>
        </w:rPr>
        <w:t xml:space="preserve"> </w:t>
      </w:r>
      <w:r w:rsidRPr="00943D5A">
        <w:rPr>
          <w:rFonts w:ascii="Graphik Regular" w:hAnsi="Graphik Regular"/>
          <w:color w:val="auto"/>
          <w:sz w:val="18"/>
          <w:szCs w:val="18"/>
        </w:rPr>
        <w:t>l</w:t>
      </w:r>
      <w:r w:rsidR="009C20FF">
        <w:rPr>
          <w:rFonts w:ascii="Graphik Regular" w:hAnsi="Graphik Regular"/>
          <w:color w:val="auto"/>
          <w:sz w:val="18"/>
          <w:szCs w:val="18"/>
        </w:rPr>
        <w:t>os</w:t>
      </w:r>
      <w:r w:rsidRPr="00943D5A">
        <w:rPr>
          <w:rFonts w:ascii="Graphik Regular" w:hAnsi="Graphik Regular"/>
          <w:color w:val="auto"/>
          <w:sz w:val="18"/>
          <w:szCs w:val="18"/>
        </w:rPr>
        <w:t xml:space="preserve"> ejercicio</w:t>
      </w:r>
      <w:r w:rsidR="009C20FF">
        <w:rPr>
          <w:rFonts w:ascii="Graphik Regular" w:hAnsi="Graphik Regular"/>
          <w:color w:val="auto"/>
          <w:sz w:val="18"/>
          <w:szCs w:val="18"/>
        </w:rPr>
        <w:t>s</w:t>
      </w:r>
      <w:r w:rsidRPr="00943D5A">
        <w:rPr>
          <w:rFonts w:ascii="Graphik Regular" w:hAnsi="Graphik Regular"/>
          <w:color w:val="auto"/>
          <w:sz w:val="18"/>
          <w:szCs w:val="18"/>
        </w:rPr>
        <w:t xml:space="preserve"> fiscal</w:t>
      </w:r>
      <w:r w:rsidR="009C20FF">
        <w:rPr>
          <w:rFonts w:ascii="Graphik Regular" w:hAnsi="Graphik Regular"/>
          <w:color w:val="auto"/>
          <w:sz w:val="18"/>
          <w:szCs w:val="18"/>
        </w:rPr>
        <w:t>es</w:t>
      </w:r>
      <w:r w:rsidRPr="00943D5A">
        <w:rPr>
          <w:rFonts w:ascii="Graphik Regular" w:hAnsi="Graphik Regular"/>
          <w:color w:val="auto"/>
          <w:sz w:val="18"/>
          <w:szCs w:val="18"/>
        </w:rPr>
        <w:t xml:space="preserve"> </w:t>
      </w:r>
      <w:r w:rsidR="009C20FF">
        <w:rPr>
          <w:rFonts w:ascii="Graphik Regular" w:hAnsi="Graphik Regular"/>
          <w:color w:val="auto"/>
          <w:sz w:val="18"/>
          <w:szCs w:val="18"/>
        </w:rPr>
        <w:t xml:space="preserve">correspondientes incluyendo </w:t>
      </w:r>
      <w:r w:rsidRPr="00943D5A">
        <w:rPr>
          <w:rFonts w:ascii="Graphik Regular" w:hAnsi="Graphik Regular"/>
          <w:color w:val="auto"/>
          <w:sz w:val="18"/>
          <w:szCs w:val="18"/>
        </w:rPr>
        <w:t>20</w:t>
      </w:r>
      <w:r w:rsidR="004F1E9C" w:rsidRPr="00943D5A">
        <w:rPr>
          <w:rFonts w:ascii="Graphik Regular" w:hAnsi="Graphik Regular"/>
          <w:color w:val="auto"/>
          <w:sz w:val="18"/>
          <w:szCs w:val="18"/>
        </w:rPr>
        <w:t>21</w:t>
      </w:r>
      <w:r w:rsidRPr="00943D5A">
        <w:rPr>
          <w:rFonts w:ascii="Graphik Regular" w:hAnsi="Graphik Regular"/>
          <w:color w:val="auto"/>
          <w:sz w:val="18"/>
          <w:szCs w:val="18"/>
        </w:rPr>
        <w:t>. Para la verificación del cumplimiento de la obligación, las Autoridades Fiscales y de Seguridad Pública y Tránsito Federal, Estatal y Municipal, podrán hacerlo por medio de la lectura del Código QR contenida en la misma, a través de cualquier dispositivo electrónico, que cuente con capacidad para la lectura, o en su caso, con la declaración impresa que exhiba el propietario o poseedor del vehículo.</w:t>
      </w:r>
    </w:p>
    <w:p w14:paraId="57706ED6" w14:textId="77777777" w:rsidR="00605893" w:rsidRPr="00943D5A" w:rsidRDefault="00605893" w:rsidP="00605893">
      <w:pPr>
        <w:pStyle w:val="Default"/>
        <w:jc w:val="both"/>
        <w:rPr>
          <w:rFonts w:ascii="Graphik Regular" w:hAnsi="Graphik Regular"/>
          <w:sz w:val="18"/>
          <w:szCs w:val="18"/>
        </w:rPr>
      </w:pPr>
    </w:p>
    <w:p w14:paraId="3FBEC4D9" w14:textId="77777777" w:rsidR="00943D5A" w:rsidRPr="00943D5A" w:rsidRDefault="00943D5A" w:rsidP="00605893">
      <w:pPr>
        <w:pStyle w:val="Default"/>
        <w:jc w:val="both"/>
        <w:rPr>
          <w:rFonts w:ascii="Graphik Regular" w:hAnsi="Graphik Regular"/>
          <w:sz w:val="18"/>
          <w:szCs w:val="18"/>
        </w:rPr>
      </w:pPr>
    </w:p>
    <w:p w14:paraId="14927C6C" w14:textId="77777777" w:rsidR="00943D5A" w:rsidRPr="00943D5A" w:rsidRDefault="00943D5A" w:rsidP="00605893">
      <w:pPr>
        <w:pStyle w:val="Default"/>
        <w:jc w:val="both"/>
        <w:rPr>
          <w:rFonts w:ascii="Graphik Regular" w:hAnsi="Graphik Regular"/>
          <w:sz w:val="18"/>
          <w:szCs w:val="18"/>
        </w:rPr>
      </w:pPr>
    </w:p>
    <w:p w14:paraId="52BBE891" w14:textId="77777777" w:rsidR="00943D5A" w:rsidRPr="00943D5A" w:rsidRDefault="00943D5A" w:rsidP="00605893">
      <w:pPr>
        <w:pStyle w:val="Default"/>
        <w:jc w:val="both"/>
        <w:rPr>
          <w:rFonts w:ascii="Graphik Regular" w:hAnsi="Graphik Regular"/>
          <w:sz w:val="18"/>
          <w:szCs w:val="18"/>
        </w:rPr>
      </w:pPr>
    </w:p>
    <w:p w14:paraId="0DD5D866" w14:textId="77777777" w:rsidR="00943D5A" w:rsidRPr="00943D5A" w:rsidRDefault="00943D5A" w:rsidP="00605893">
      <w:pPr>
        <w:pStyle w:val="Default"/>
        <w:jc w:val="both"/>
        <w:rPr>
          <w:rFonts w:ascii="Graphik Regular" w:hAnsi="Graphik Regular"/>
          <w:sz w:val="18"/>
          <w:szCs w:val="18"/>
        </w:rPr>
      </w:pPr>
    </w:p>
    <w:p w14:paraId="5FDB6CBC" w14:textId="77777777" w:rsidR="00943D5A" w:rsidRPr="00943D5A" w:rsidRDefault="00943D5A" w:rsidP="00605893">
      <w:pPr>
        <w:pStyle w:val="Default"/>
        <w:jc w:val="both"/>
        <w:rPr>
          <w:rFonts w:ascii="Graphik Regular" w:hAnsi="Graphik Regular"/>
          <w:sz w:val="18"/>
          <w:szCs w:val="18"/>
        </w:rPr>
      </w:pPr>
    </w:p>
    <w:p w14:paraId="0F58EDF3" w14:textId="77777777" w:rsidR="00605893" w:rsidRPr="00943D5A" w:rsidRDefault="00605893" w:rsidP="00605893">
      <w:pPr>
        <w:pStyle w:val="Default"/>
        <w:jc w:val="both"/>
        <w:rPr>
          <w:rFonts w:ascii="Graphik Regular" w:hAnsi="Graphik Regular"/>
          <w:sz w:val="18"/>
          <w:szCs w:val="18"/>
        </w:rPr>
      </w:pPr>
      <w:r w:rsidRPr="00943D5A">
        <w:rPr>
          <w:rFonts w:ascii="Graphik Regular" w:hAnsi="Graphik Regular"/>
          <w:sz w:val="18"/>
          <w:szCs w:val="18"/>
        </w:rPr>
        <w:t>4. BENEFICIOS</w:t>
      </w:r>
    </w:p>
    <w:p w14:paraId="61AD2D76" w14:textId="77777777" w:rsidR="00605893" w:rsidRPr="00943D5A" w:rsidRDefault="00605893" w:rsidP="00605893">
      <w:pPr>
        <w:pStyle w:val="Default"/>
        <w:jc w:val="both"/>
        <w:rPr>
          <w:rFonts w:ascii="Graphik Regular" w:hAnsi="Graphik Regular"/>
          <w:sz w:val="18"/>
          <w:szCs w:val="18"/>
        </w:rPr>
      </w:pPr>
    </w:p>
    <w:p w14:paraId="4BB5EBD2" w14:textId="77777777" w:rsidR="00605893" w:rsidRPr="00943D5A" w:rsidRDefault="00605893" w:rsidP="00605893">
      <w:pPr>
        <w:pStyle w:val="Default"/>
        <w:jc w:val="both"/>
        <w:rPr>
          <w:rFonts w:ascii="Graphik Regular" w:hAnsi="Graphik Regular"/>
          <w:sz w:val="18"/>
          <w:szCs w:val="18"/>
        </w:rPr>
      </w:pPr>
      <w:r w:rsidRPr="00943D5A">
        <w:rPr>
          <w:rFonts w:ascii="Graphik Regular" w:hAnsi="Graphik Regular"/>
          <w:sz w:val="18"/>
          <w:szCs w:val="18"/>
        </w:rPr>
        <w:t xml:space="preserve">4.1 Seguro </w:t>
      </w:r>
    </w:p>
    <w:p w14:paraId="1D24BCF8" w14:textId="77777777" w:rsidR="00605893" w:rsidRPr="00943D5A" w:rsidRDefault="00605893" w:rsidP="00605893">
      <w:pPr>
        <w:pStyle w:val="Default"/>
        <w:jc w:val="both"/>
        <w:rPr>
          <w:rFonts w:ascii="Graphik Regular" w:hAnsi="Graphik Regular"/>
          <w:sz w:val="18"/>
          <w:szCs w:val="18"/>
        </w:rPr>
      </w:pPr>
    </w:p>
    <w:p w14:paraId="25723C3B" w14:textId="2E64737C" w:rsidR="00605893" w:rsidRPr="00943D5A" w:rsidRDefault="00605893" w:rsidP="00605893">
      <w:pPr>
        <w:pStyle w:val="Default"/>
        <w:jc w:val="both"/>
        <w:rPr>
          <w:rFonts w:ascii="Graphik Regular" w:hAnsi="Graphik Regular"/>
          <w:sz w:val="18"/>
          <w:szCs w:val="18"/>
        </w:rPr>
      </w:pPr>
      <w:r w:rsidRPr="00943D5A">
        <w:rPr>
          <w:rFonts w:ascii="Graphik Regular" w:hAnsi="Graphik Regular"/>
          <w:sz w:val="18"/>
          <w:szCs w:val="18"/>
        </w:rPr>
        <w:t>4.1.1 Los propietarios de automóviles, motocicletas y camiones con capacidad de carga de hasta 2 ½ toneladas, de uso 33 particular, o de uso 33 y 80, que durante los primeros cuatro meses del ejercicio fiscal 202</w:t>
      </w:r>
      <w:r w:rsidR="004F1E9C" w:rsidRPr="00943D5A">
        <w:rPr>
          <w:rFonts w:ascii="Graphik Regular" w:hAnsi="Graphik Regular"/>
          <w:sz w:val="18"/>
          <w:szCs w:val="18"/>
        </w:rPr>
        <w:t>1</w:t>
      </w:r>
      <w:r w:rsidRPr="00943D5A">
        <w:rPr>
          <w:rFonts w:ascii="Graphik Regular" w:hAnsi="Graphik Regular"/>
          <w:sz w:val="18"/>
          <w:szCs w:val="18"/>
        </w:rPr>
        <w:t>, realicen su pago de Refrendo de Datos al Registro Vehicular Estatal o Incorporación al Registro Vehicular Estatal, se beneficiarán con un Seguro de Responsabilidad Civil por Uso de Vehículo Automotor de Uso Particular que porte placas del Estado de Hidalgo, por un monto máximo de cobertura de $150,000.00 (CIENTO CINCUENTA MIL PESOS 00/100 M.N.), que será aplicable previo cumplimiento del pago de deducible a la compañía aseguradora, por 66 UMAS vigentes al momento del siniestro, así como la exhibición de la declaración en original de</w:t>
      </w:r>
      <w:r w:rsidR="001019B4" w:rsidRPr="00943D5A">
        <w:rPr>
          <w:rFonts w:ascii="Graphik Regular" w:hAnsi="Graphik Regular"/>
          <w:sz w:val="18"/>
          <w:szCs w:val="18"/>
        </w:rPr>
        <w:t>l pago del ejercicio fiscal 2021</w:t>
      </w:r>
      <w:r w:rsidRPr="00943D5A">
        <w:rPr>
          <w:rFonts w:ascii="Graphik Regular" w:hAnsi="Graphik Regular"/>
          <w:sz w:val="18"/>
          <w:szCs w:val="18"/>
        </w:rPr>
        <w:t>, debiendo para tal efecto presentarse en cualquier Centro Regional de Atención al Contribuyente a recoger la póliza o imprimirla a través del Portal Tributario, dentro del periodo comprendido del 02 de enero al 30 de abril de 202</w:t>
      </w:r>
      <w:r w:rsidR="00FC7FF2" w:rsidRPr="00943D5A">
        <w:rPr>
          <w:rFonts w:ascii="Graphik Regular" w:hAnsi="Graphik Regular"/>
          <w:sz w:val="18"/>
          <w:szCs w:val="18"/>
        </w:rPr>
        <w:t>1</w:t>
      </w:r>
      <w:r w:rsidRPr="00943D5A">
        <w:rPr>
          <w:rFonts w:ascii="Graphik Regular" w:hAnsi="Graphik Regular"/>
          <w:sz w:val="18"/>
          <w:szCs w:val="18"/>
        </w:rPr>
        <w:t xml:space="preserve">. </w:t>
      </w:r>
    </w:p>
    <w:p w14:paraId="2A7D5783" w14:textId="77777777" w:rsidR="00605893" w:rsidRPr="00943D5A" w:rsidRDefault="00605893" w:rsidP="00605893">
      <w:pPr>
        <w:pStyle w:val="Default"/>
        <w:jc w:val="both"/>
        <w:rPr>
          <w:rFonts w:ascii="Graphik Regular" w:hAnsi="Graphik Regular"/>
          <w:sz w:val="18"/>
          <w:szCs w:val="18"/>
        </w:rPr>
      </w:pPr>
    </w:p>
    <w:p w14:paraId="2592F949" w14:textId="01936CC0" w:rsidR="00605893" w:rsidRPr="00943D5A" w:rsidRDefault="00605893" w:rsidP="00605893">
      <w:pPr>
        <w:pStyle w:val="Default"/>
        <w:jc w:val="both"/>
        <w:rPr>
          <w:rFonts w:ascii="Graphik Regular" w:hAnsi="Graphik Regular"/>
          <w:sz w:val="18"/>
          <w:szCs w:val="18"/>
        </w:rPr>
      </w:pPr>
      <w:r w:rsidRPr="00943D5A">
        <w:rPr>
          <w:rFonts w:ascii="Graphik Regular" w:hAnsi="Graphik Regular"/>
          <w:sz w:val="18"/>
          <w:szCs w:val="18"/>
        </w:rPr>
        <w:t xml:space="preserve">4.1.2 El seguro tendrá vigencia del </w:t>
      </w:r>
      <w:r w:rsidR="001019B4" w:rsidRPr="00943D5A">
        <w:rPr>
          <w:rFonts w:ascii="Graphik Regular" w:hAnsi="Graphik Regular"/>
          <w:sz w:val="18"/>
          <w:szCs w:val="18"/>
        </w:rPr>
        <w:t>0</w:t>
      </w:r>
      <w:r w:rsidRPr="00943D5A">
        <w:rPr>
          <w:rFonts w:ascii="Graphik Regular" w:hAnsi="Graphik Regular"/>
          <w:sz w:val="18"/>
          <w:szCs w:val="18"/>
        </w:rPr>
        <w:t>2 de enero de 202</w:t>
      </w:r>
      <w:r w:rsidR="001019B4" w:rsidRPr="00943D5A">
        <w:rPr>
          <w:rFonts w:ascii="Graphik Regular" w:hAnsi="Graphik Regular"/>
          <w:sz w:val="18"/>
          <w:szCs w:val="18"/>
        </w:rPr>
        <w:t>1</w:t>
      </w:r>
      <w:r w:rsidRPr="00943D5A">
        <w:rPr>
          <w:rFonts w:ascii="Graphik Regular" w:hAnsi="Graphik Regular"/>
          <w:sz w:val="18"/>
          <w:szCs w:val="18"/>
        </w:rPr>
        <w:t xml:space="preserve"> al </w:t>
      </w:r>
      <w:r w:rsidR="001019B4" w:rsidRPr="00943D5A">
        <w:rPr>
          <w:rFonts w:ascii="Graphik Regular" w:hAnsi="Graphik Regular"/>
          <w:sz w:val="18"/>
          <w:szCs w:val="18"/>
        </w:rPr>
        <w:t>0</w:t>
      </w:r>
      <w:r w:rsidRPr="00943D5A">
        <w:rPr>
          <w:rFonts w:ascii="Graphik Regular" w:hAnsi="Graphik Regular"/>
          <w:sz w:val="18"/>
          <w:szCs w:val="18"/>
        </w:rPr>
        <w:t>2 de enero de 202</w:t>
      </w:r>
      <w:r w:rsidR="001019B4" w:rsidRPr="00943D5A">
        <w:rPr>
          <w:rFonts w:ascii="Graphik Regular" w:hAnsi="Graphik Regular"/>
          <w:sz w:val="18"/>
          <w:szCs w:val="18"/>
        </w:rPr>
        <w:t>2</w:t>
      </w:r>
      <w:r w:rsidRPr="00943D5A">
        <w:rPr>
          <w:rFonts w:ascii="Graphik Regular" w:hAnsi="Graphik Regular"/>
          <w:sz w:val="18"/>
          <w:szCs w:val="18"/>
        </w:rPr>
        <w:t>. La responsabilidad ante terceros, operará a partir del momento en que el Contribuyente propietario o usuario del vehículo concluya con los trámites de pago de Refrendo de Datos al Registro Vehicular Estatal o Incorporación al Registro Vehicular Estatal del ejercicio fiscal 202</w:t>
      </w:r>
      <w:r w:rsidR="001019B4" w:rsidRPr="00943D5A">
        <w:rPr>
          <w:rFonts w:ascii="Graphik Regular" w:hAnsi="Graphik Regular"/>
          <w:sz w:val="18"/>
          <w:szCs w:val="18"/>
        </w:rPr>
        <w:t>1</w:t>
      </w:r>
      <w:r w:rsidRPr="00943D5A">
        <w:rPr>
          <w:rFonts w:ascii="Graphik Regular" w:hAnsi="Graphik Regular"/>
          <w:sz w:val="18"/>
          <w:szCs w:val="18"/>
        </w:rPr>
        <w:t xml:space="preserve">, conforme lo previsto en el numeral que antecede y cuente con los elementos de identificación vehicular vigentes. </w:t>
      </w:r>
    </w:p>
    <w:p w14:paraId="12721DF2" w14:textId="77777777" w:rsidR="00605893" w:rsidRPr="00943D5A" w:rsidRDefault="00605893" w:rsidP="00605893">
      <w:pPr>
        <w:pStyle w:val="Default"/>
        <w:jc w:val="both"/>
        <w:rPr>
          <w:rFonts w:ascii="Graphik Regular" w:hAnsi="Graphik Regular"/>
          <w:sz w:val="18"/>
          <w:szCs w:val="18"/>
        </w:rPr>
      </w:pPr>
    </w:p>
    <w:p w14:paraId="3EF377C6" w14:textId="77777777" w:rsidR="00605893" w:rsidRPr="00943D5A" w:rsidRDefault="00605893" w:rsidP="00605893">
      <w:pPr>
        <w:pStyle w:val="Default"/>
        <w:jc w:val="both"/>
        <w:rPr>
          <w:rFonts w:ascii="Graphik Regular" w:hAnsi="Graphik Regular"/>
          <w:sz w:val="18"/>
          <w:szCs w:val="18"/>
        </w:rPr>
      </w:pPr>
      <w:r w:rsidRPr="00943D5A">
        <w:rPr>
          <w:rFonts w:ascii="Graphik Regular" w:hAnsi="Graphik Regular"/>
          <w:sz w:val="18"/>
          <w:szCs w:val="18"/>
        </w:rPr>
        <w:t xml:space="preserve">4.2 Cupón de descuento en el consumo de agua. </w:t>
      </w:r>
    </w:p>
    <w:p w14:paraId="1D46BCE0" w14:textId="77777777" w:rsidR="00605893" w:rsidRPr="00943D5A" w:rsidRDefault="00605893" w:rsidP="00605893">
      <w:pPr>
        <w:pStyle w:val="Default"/>
        <w:jc w:val="both"/>
        <w:rPr>
          <w:rFonts w:ascii="Graphik Regular" w:hAnsi="Graphik Regular"/>
          <w:sz w:val="18"/>
          <w:szCs w:val="18"/>
        </w:rPr>
      </w:pPr>
    </w:p>
    <w:p w14:paraId="3DC89DF7" w14:textId="18B4FC54" w:rsidR="00605893" w:rsidRPr="00943D5A" w:rsidRDefault="00605893" w:rsidP="00605893">
      <w:pPr>
        <w:pStyle w:val="Default"/>
        <w:jc w:val="both"/>
        <w:rPr>
          <w:rFonts w:ascii="Graphik Regular" w:hAnsi="Graphik Regular"/>
          <w:sz w:val="18"/>
          <w:szCs w:val="18"/>
        </w:rPr>
      </w:pPr>
      <w:r w:rsidRPr="00943D5A">
        <w:rPr>
          <w:rFonts w:ascii="Graphik Regular" w:hAnsi="Graphik Regular"/>
          <w:sz w:val="18"/>
          <w:szCs w:val="18"/>
        </w:rPr>
        <w:t>4.2.1 Para las personas físicas, propietarios de vehículos que realicen su pago de Refrendo de Datos al Registro Vehicular Estatal o Incorporación al Registro Vehicular Estatal, del ejercicio fiscal 202</w:t>
      </w:r>
      <w:r w:rsidR="00FC7FF2" w:rsidRPr="00943D5A">
        <w:rPr>
          <w:rFonts w:ascii="Graphik Regular" w:hAnsi="Graphik Regular"/>
          <w:sz w:val="18"/>
          <w:szCs w:val="18"/>
        </w:rPr>
        <w:t>1</w:t>
      </w:r>
      <w:r w:rsidRPr="00943D5A">
        <w:rPr>
          <w:rFonts w:ascii="Graphik Regular" w:hAnsi="Graphik Regular"/>
          <w:sz w:val="18"/>
          <w:szCs w:val="18"/>
        </w:rPr>
        <w:t xml:space="preserve">, durante el periodo de la vigencia del presente Programa, serán beneficiados con un cupón del 10% de descuento, en el servicio de agua regulado por la Comisión de Agua y Alcantarillado de Sistemas Intermunicipales CAASIM, y únicamente aplicará en los siguientes conceptos a elegir: </w:t>
      </w:r>
    </w:p>
    <w:p w14:paraId="5460D63C" w14:textId="77777777" w:rsidR="00605893" w:rsidRPr="00943D5A" w:rsidRDefault="00605893" w:rsidP="00605893">
      <w:pPr>
        <w:pStyle w:val="Default"/>
        <w:jc w:val="both"/>
        <w:rPr>
          <w:rFonts w:ascii="Graphik Regular" w:hAnsi="Graphik Regular"/>
          <w:sz w:val="18"/>
          <w:szCs w:val="18"/>
        </w:rPr>
      </w:pPr>
    </w:p>
    <w:p w14:paraId="22079CE8" w14:textId="77777777" w:rsidR="00605893" w:rsidRPr="00943D5A" w:rsidRDefault="00605893" w:rsidP="00605893">
      <w:pPr>
        <w:pStyle w:val="Default"/>
        <w:numPr>
          <w:ilvl w:val="0"/>
          <w:numId w:val="5"/>
        </w:numPr>
        <w:jc w:val="both"/>
        <w:rPr>
          <w:rFonts w:ascii="Graphik Regular" w:hAnsi="Graphik Regular"/>
          <w:sz w:val="18"/>
          <w:szCs w:val="18"/>
        </w:rPr>
      </w:pPr>
      <w:r w:rsidRPr="00943D5A">
        <w:rPr>
          <w:rFonts w:ascii="Graphik Regular" w:hAnsi="Graphik Regular"/>
          <w:sz w:val="18"/>
          <w:szCs w:val="18"/>
        </w:rPr>
        <w:t xml:space="preserve">En el pago anticipado a cuenta del consumo anual de la tarifa doméstica, que se solicite durante el periodo establecido; y </w:t>
      </w:r>
    </w:p>
    <w:p w14:paraId="191B3358" w14:textId="77777777" w:rsidR="00605893" w:rsidRPr="00943D5A" w:rsidRDefault="00605893" w:rsidP="00605893">
      <w:pPr>
        <w:pStyle w:val="Default"/>
        <w:numPr>
          <w:ilvl w:val="0"/>
          <w:numId w:val="5"/>
        </w:numPr>
        <w:jc w:val="both"/>
        <w:rPr>
          <w:rFonts w:ascii="Graphik Regular" w:hAnsi="Graphik Regular"/>
          <w:sz w:val="18"/>
          <w:szCs w:val="18"/>
        </w:rPr>
      </w:pPr>
      <w:r w:rsidRPr="00943D5A">
        <w:rPr>
          <w:rFonts w:ascii="Graphik Regular" w:hAnsi="Graphik Regular"/>
          <w:sz w:val="18"/>
          <w:szCs w:val="18"/>
        </w:rPr>
        <w:t xml:space="preserve">En el pago mensual a elegir, de la tarifa doméstica, durante el periodo establecido. </w:t>
      </w:r>
    </w:p>
    <w:p w14:paraId="438D8040" w14:textId="77777777" w:rsidR="00605893" w:rsidRPr="00943D5A" w:rsidRDefault="00605893" w:rsidP="00605893">
      <w:pPr>
        <w:pStyle w:val="Default"/>
        <w:jc w:val="both"/>
        <w:rPr>
          <w:rFonts w:ascii="Graphik Regular" w:hAnsi="Graphik Regular"/>
          <w:sz w:val="18"/>
          <w:szCs w:val="18"/>
        </w:rPr>
      </w:pPr>
    </w:p>
    <w:p w14:paraId="267DE374" w14:textId="77777777" w:rsidR="00605893" w:rsidRPr="00943D5A" w:rsidRDefault="00605893" w:rsidP="00605893">
      <w:pPr>
        <w:pStyle w:val="Default"/>
        <w:jc w:val="both"/>
        <w:rPr>
          <w:rFonts w:ascii="Graphik Regular" w:hAnsi="Graphik Regular"/>
          <w:sz w:val="18"/>
          <w:szCs w:val="18"/>
        </w:rPr>
      </w:pPr>
      <w:r w:rsidRPr="00943D5A">
        <w:rPr>
          <w:rFonts w:ascii="Graphik Regular" w:hAnsi="Graphik Regular"/>
          <w:sz w:val="18"/>
          <w:szCs w:val="18"/>
        </w:rPr>
        <w:t>4.2.2 El cupón será aplicable, únicamente para la tarifa doméstica en los Municipios en donde el servicio de agua se encuentra regulado por la Comisión de Agua y Alcantarillado de Sistemas Intermunicipales CAASIM, siempre y cuando el Contribuyente o Usuario no tenga pagos vencidos.</w:t>
      </w:r>
    </w:p>
    <w:p w14:paraId="468BA891" w14:textId="77777777" w:rsidR="00605893" w:rsidRPr="00943D5A" w:rsidRDefault="00605893" w:rsidP="00605893">
      <w:pPr>
        <w:pStyle w:val="Default"/>
        <w:jc w:val="both"/>
        <w:rPr>
          <w:rFonts w:ascii="Graphik Regular" w:hAnsi="Graphik Regular"/>
          <w:sz w:val="18"/>
          <w:szCs w:val="18"/>
        </w:rPr>
      </w:pPr>
    </w:p>
    <w:p w14:paraId="76CE8AD4" w14:textId="77777777" w:rsidR="00605893" w:rsidRPr="00943D5A" w:rsidRDefault="00605893" w:rsidP="00605893">
      <w:pPr>
        <w:pStyle w:val="Default"/>
        <w:jc w:val="both"/>
        <w:rPr>
          <w:rFonts w:ascii="Graphik Regular" w:hAnsi="Graphik Regular"/>
          <w:sz w:val="18"/>
          <w:szCs w:val="18"/>
        </w:rPr>
      </w:pPr>
      <w:r w:rsidRPr="00943D5A">
        <w:rPr>
          <w:rFonts w:ascii="Graphik Regular" w:hAnsi="Graphik Regular"/>
          <w:sz w:val="18"/>
          <w:szCs w:val="18"/>
        </w:rPr>
        <w:t xml:space="preserve">4.2.3 Solo se podrá aplicar un cupón de descuento por cuenta de servicio registrada en la Comisión de Agua y Alcantarillado de Sistemas Intermunicipales CAASIM. </w:t>
      </w:r>
    </w:p>
    <w:p w14:paraId="6CB0E425" w14:textId="77777777" w:rsidR="00605893" w:rsidRPr="00943D5A" w:rsidRDefault="00605893" w:rsidP="00605893">
      <w:pPr>
        <w:pStyle w:val="Default"/>
        <w:jc w:val="both"/>
        <w:rPr>
          <w:rFonts w:ascii="Graphik Regular" w:hAnsi="Graphik Regular"/>
          <w:sz w:val="18"/>
          <w:szCs w:val="18"/>
        </w:rPr>
      </w:pPr>
    </w:p>
    <w:p w14:paraId="592D4677" w14:textId="77777777" w:rsidR="00605893" w:rsidRPr="00943D5A" w:rsidRDefault="00605893" w:rsidP="00605893">
      <w:pPr>
        <w:pStyle w:val="Default"/>
        <w:jc w:val="both"/>
        <w:rPr>
          <w:rFonts w:ascii="Graphik Regular" w:hAnsi="Graphik Regular"/>
          <w:sz w:val="18"/>
          <w:szCs w:val="18"/>
        </w:rPr>
      </w:pPr>
      <w:r w:rsidRPr="00943D5A">
        <w:rPr>
          <w:rFonts w:ascii="Graphik Regular" w:hAnsi="Graphik Regular"/>
          <w:sz w:val="18"/>
          <w:szCs w:val="18"/>
        </w:rPr>
        <w:t xml:space="preserve">4.2.4 Quedan excluidos del presente beneficio, aquellos usuarios que en su recibo de pago, tengan conceptos adicionales a los del consumo de agua, alcantarillado, saneamiento, garantía de medidor e Impuesto al Valor Agregado, proporcional a cada uno de los conceptos que correspondan. </w:t>
      </w:r>
    </w:p>
    <w:p w14:paraId="38F53A24" w14:textId="77777777" w:rsidR="00605893" w:rsidRPr="00943D5A" w:rsidRDefault="00605893" w:rsidP="00605893">
      <w:pPr>
        <w:pStyle w:val="Default"/>
        <w:jc w:val="both"/>
        <w:rPr>
          <w:rFonts w:ascii="Graphik Regular" w:hAnsi="Graphik Regular"/>
          <w:sz w:val="18"/>
          <w:szCs w:val="18"/>
        </w:rPr>
      </w:pPr>
    </w:p>
    <w:p w14:paraId="32C45B09" w14:textId="77777777" w:rsidR="00605893" w:rsidRPr="00943D5A" w:rsidRDefault="00605893" w:rsidP="00605893">
      <w:pPr>
        <w:pStyle w:val="Default"/>
        <w:jc w:val="both"/>
        <w:rPr>
          <w:rFonts w:ascii="Graphik Regular" w:hAnsi="Graphik Regular"/>
          <w:sz w:val="18"/>
          <w:szCs w:val="18"/>
        </w:rPr>
      </w:pPr>
      <w:r w:rsidRPr="00943D5A">
        <w:rPr>
          <w:rFonts w:ascii="Graphik Regular" w:hAnsi="Graphik Regular"/>
          <w:sz w:val="18"/>
          <w:szCs w:val="18"/>
        </w:rPr>
        <w:t xml:space="preserve">4.2.5 </w:t>
      </w:r>
      <w:r w:rsidRPr="00943D5A">
        <w:rPr>
          <w:rFonts w:ascii="Graphik Regular" w:hAnsi="Graphik Regular"/>
          <w:color w:val="auto"/>
          <w:sz w:val="18"/>
          <w:szCs w:val="18"/>
        </w:rPr>
        <w:t>L</w:t>
      </w:r>
      <w:r w:rsidRPr="00943D5A">
        <w:rPr>
          <w:rFonts w:ascii="Graphik Regular" w:hAnsi="Graphik Regular"/>
          <w:sz w:val="18"/>
          <w:szCs w:val="18"/>
        </w:rPr>
        <w:t xml:space="preserve">a aplicación del presente beneficio, se tendrá que realizar directamente en las oficinas de Atención al Público dispuestas por la Comisión de Agua y Alcantarillado de Sistemas Intermunicipales CAASIM, presentando para tal efecto el cupón correspondiente. </w:t>
      </w:r>
    </w:p>
    <w:p w14:paraId="31E52796" w14:textId="77777777" w:rsidR="00605893" w:rsidRPr="00943D5A" w:rsidRDefault="00605893" w:rsidP="00605893">
      <w:pPr>
        <w:pStyle w:val="Default"/>
        <w:jc w:val="both"/>
        <w:rPr>
          <w:rFonts w:ascii="Graphik Regular" w:hAnsi="Graphik Regular"/>
          <w:sz w:val="18"/>
          <w:szCs w:val="18"/>
        </w:rPr>
      </w:pPr>
    </w:p>
    <w:p w14:paraId="3F2C6BA0" w14:textId="77777777" w:rsidR="00605893" w:rsidRPr="00943D5A" w:rsidRDefault="00605893" w:rsidP="00605893">
      <w:pPr>
        <w:pStyle w:val="Default"/>
        <w:jc w:val="both"/>
        <w:rPr>
          <w:rFonts w:ascii="Graphik Regular" w:hAnsi="Graphik Regular"/>
          <w:sz w:val="18"/>
          <w:szCs w:val="18"/>
        </w:rPr>
      </w:pPr>
      <w:r w:rsidRPr="00943D5A">
        <w:rPr>
          <w:rFonts w:ascii="Graphik Regular" w:hAnsi="Graphik Regular"/>
          <w:sz w:val="18"/>
          <w:szCs w:val="18"/>
        </w:rPr>
        <w:t xml:space="preserve">4.3 Cupón de descuento en la expedición o canje de Licencia de Conducir. </w:t>
      </w:r>
    </w:p>
    <w:p w14:paraId="2629B391" w14:textId="77777777" w:rsidR="00605893" w:rsidRPr="00943D5A" w:rsidRDefault="00605893" w:rsidP="00605893">
      <w:pPr>
        <w:pStyle w:val="Default"/>
        <w:jc w:val="both"/>
        <w:rPr>
          <w:rFonts w:ascii="Graphik Regular" w:hAnsi="Graphik Regular"/>
          <w:sz w:val="18"/>
          <w:szCs w:val="18"/>
        </w:rPr>
      </w:pPr>
    </w:p>
    <w:p w14:paraId="28DA7E5F" w14:textId="617E7A11" w:rsidR="00605893" w:rsidRPr="00943D5A" w:rsidRDefault="00605893" w:rsidP="00605893">
      <w:pPr>
        <w:pStyle w:val="Default"/>
        <w:jc w:val="both"/>
        <w:rPr>
          <w:rFonts w:ascii="Graphik Regular" w:hAnsi="Graphik Regular"/>
          <w:sz w:val="18"/>
          <w:szCs w:val="18"/>
        </w:rPr>
      </w:pPr>
      <w:r w:rsidRPr="00943D5A">
        <w:rPr>
          <w:rFonts w:ascii="Graphik Regular" w:hAnsi="Graphik Regular"/>
          <w:sz w:val="18"/>
          <w:szCs w:val="18"/>
        </w:rPr>
        <w:lastRenderedPageBreak/>
        <w:t>4.3.1 Los propietarios de vehículos que realicen su pago de Refrendo de Datos al Registro Vehicular Estatal o Incorporación al Registro Vehicular Estatal,</w:t>
      </w:r>
      <w:r w:rsidR="00FC7FF2" w:rsidRPr="00943D5A">
        <w:rPr>
          <w:rFonts w:ascii="Graphik Regular" w:hAnsi="Graphik Regular"/>
          <w:sz w:val="18"/>
          <w:szCs w:val="18"/>
        </w:rPr>
        <w:t xml:space="preserve"> del ejercicio fiscal 2021, </w:t>
      </w:r>
      <w:r w:rsidRPr="00943D5A">
        <w:rPr>
          <w:rFonts w:ascii="Graphik Regular" w:hAnsi="Graphik Regular"/>
          <w:sz w:val="18"/>
          <w:szCs w:val="18"/>
        </w:rPr>
        <w:t xml:space="preserve">durante la vigencia del presente Programa, serán beneficiados con un cupón del 10% de descuento, en el pago de la expedición o canje de Licencia de Conducir. </w:t>
      </w:r>
    </w:p>
    <w:p w14:paraId="612EBAEE" w14:textId="77777777" w:rsidR="00605893" w:rsidRPr="00943D5A" w:rsidRDefault="00605893" w:rsidP="00605893">
      <w:pPr>
        <w:pStyle w:val="Default"/>
        <w:jc w:val="both"/>
        <w:rPr>
          <w:rFonts w:ascii="Graphik Regular" w:hAnsi="Graphik Regular"/>
          <w:sz w:val="18"/>
          <w:szCs w:val="18"/>
        </w:rPr>
      </w:pPr>
    </w:p>
    <w:p w14:paraId="58C6340C" w14:textId="77777777" w:rsidR="00605893" w:rsidRPr="00943D5A" w:rsidRDefault="00605893" w:rsidP="00605893">
      <w:pPr>
        <w:pStyle w:val="Default"/>
        <w:jc w:val="both"/>
        <w:rPr>
          <w:rFonts w:ascii="Graphik Regular" w:hAnsi="Graphik Regular"/>
          <w:sz w:val="18"/>
          <w:szCs w:val="18"/>
        </w:rPr>
      </w:pPr>
      <w:r w:rsidRPr="00943D5A">
        <w:rPr>
          <w:rFonts w:ascii="Graphik Regular" w:hAnsi="Graphik Regular"/>
          <w:sz w:val="18"/>
          <w:szCs w:val="18"/>
        </w:rPr>
        <w:t xml:space="preserve">4.3.2 Únicamente será aplicable en los conceptos a que se refiere el artículo 28 fracción I, incisos a), b), c), d), e) y f) de la Ley Estatal de Derechos. </w:t>
      </w:r>
    </w:p>
    <w:p w14:paraId="46C7864D" w14:textId="77777777" w:rsidR="00605893" w:rsidRPr="00943D5A" w:rsidRDefault="00605893" w:rsidP="00605893">
      <w:pPr>
        <w:pStyle w:val="Default"/>
        <w:jc w:val="both"/>
        <w:rPr>
          <w:rFonts w:ascii="Graphik Regular" w:hAnsi="Graphik Regular"/>
          <w:sz w:val="18"/>
          <w:szCs w:val="18"/>
        </w:rPr>
      </w:pPr>
    </w:p>
    <w:p w14:paraId="431A102C" w14:textId="466B849F" w:rsidR="00605893" w:rsidRPr="00943D5A" w:rsidRDefault="00605893" w:rsidP="00605893">
      <w:pPr>
        <w:pStyle w:val="Default"/>
        <w:jc w:val="both"/>
        <w:rPr>
          <w:rFonts w:ascii="Graphik Regular" w:hAnsi="Graphik Regular"/>
          <w:sz w:val="18"/>
          <w:szCs w:val="18"/>
        </w:rPr>
      </w:pPr>
      <w:r w:rsidRPr="00943D5A">
        <w:rPr>
          <w:rFonts w:ascii="Graphik Regular" w:hAnsi="Graphik Regular"/>
          <w:sz w:val="18"/>
          <w:szCs w:val="18"/>
        </w:rPr>
        <w:t xml:space="preserve">4.3.3 El cupón no será acumulable y aplicará por única ocasión para cualquiera de los dos conceptos a elegir, durante la vigencia de las presentes </w:t>
      </w:r>
      <w:r w:rsidRPr="00943D5A">
        <w:rPr>
          <w:rFonts w:ascii="Graphik Regular" w:hAnsi="Graphik Regular"/>
          <w:color w:val="auto"/>
          <w:sz w:val="18"/>
          <w:szCs w:val="18"/>
        </w:rPr>
        <w:t>R</w:t>
      </w:r>
      <w:r w:rsidRPr="00943D5A">
        <w:rPr>
          <w:rFonts w:ascii="Graphik Regular" w:hAnsi="Graphik Regular"/>
          <w:sz w:val="18"/>
          <w:szCs w:val="18"/>
        </w:rPr>
        <w:t>eglas.</w:t>
      </w:r>
    </w:p>
    <w:p w14:paraId="4C1DBE02" w14:textId="77777777" w:rsidR="00FC7FF2" w:rsidRPr="00943D5A" w:rsidRDefault="00FC7FF2" w:rsidP="00605893">
      <w:pPr>
        <w:pStyle w:val="Default"/>
        <w:jc w:val="center"/>
        <w:rPr>
          <w:rFonts w:ascii="Graphik Regular" w:hAnsi="Graphik Regular"/>
          <w:sz w:val="18"/>
          <w:szCs w:val="18"/>
        </w:rPr>
      </w:pPr>
    </w:p>
    <w:p w14:paraId="3165CC08" w14:textId="77777777" w:rsidR="00605893" w:rsidRPr="00943D5A" w:rsidRDefault="00605893" w:rsidP="00605893">
      <w:pPr>
        <w:pStyle w:val="Default"/>
        <w:jc w:val="center"/>
        <w:rPr>
          <w:rFonts w:ascii="Graphik Regular" w:hAnsi="Graphik Regular"/>
          <w:sz w:val="18"/>
          <w:szCs w:val="18"/>
        </w:rPr>
      </w:pPr>
      <w:r w:rsidRPr="00943D5A">
        <w:rPr>
          <w:rFonts w:ascii="Graphik Regular" w:hAnsi="Graphik Regular"/>
          <w:sz w:val="18"/>
          <w:szCs w:val="18"/>
        </w:rPr>
        <w:t>TRANSITORIOS</w:t>
      </w:r>
    </w:p>
    <w:p w14:paraId="29512573" w14:textId="77777777" w:rsidR="00605893" w:rsidRPr="00943D5A" w:rsidRDefault="00605893" w:rsidP="00605893">
      <w:pPr>
        <w:pStyle w:val="Default"/>
        <w:jc w:val="center"/>
        <w:rPr>
          <w:rFonts w:ascii="Graphik Regular" w:hAnsi="Graphik Regular"/>
          <w:color w:val="auto"/>
          <w:sz w:val="18"/>
          <w:szCs w:val="18"/>
        </w:rPr>
      </w:pPr>
    </w:p>
    <w:p w14:paraId="29167EC0" w14:textId="77777777"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b/>
          <w:bCs/>
          <w:color w:val="auto"/>
          <w:sz w:val="18"/>
          <w:szCs w:val="18"/>
        </w:rPr>
        <w:t xml:space="preserve">PRIMERO. </w:t>
      </w:r>
      <w:r w:rsidRPr="00943D5A">
        <w:rPr>
          <w:rFonts w:ascii="Graphik Regular" w:hAnsi="Graphik Regular"/>
          <w:color w:val="auto"/>
          <w:sz w:val="18"/>
          <w:szCs w:val="18"/>
        </w:rPr>
        <w:t xml:space="preserve">La interpretación y aplicación del presente Acuerdo, es facultad de la Secretaría de Finanzas Públicas del Gobierno del Estado de Hidalgo. </w:t>
      </w:r>
    </w:p>
    <w:p w14:paraId="5F095AA6" w14:textId="77777777" w:rsidR="00605893" w:rsidRPr="00943D5A" w:rsidRDefault="00605893" w:rsidP="00605893">
      <w:pPr>
        <w:pStyle w:val="Default"/>
        <w:jc w:val="both"/>
        <w:rPr>
          <w:rFonts w:ascii="Graphik Regular" w:hAnsi="Graphik Regular"/>
          <w:color w:val="auto"/>
          <w:sz w:val="18"/>
          <w:szCs w:val="18"/>
        </w:rPr>
      </w:pPr>
    </w:p>
    <w:p w14:paraId="04E7766A" w14:textId="7CB4816E"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b/>
          <w:bCs/>
          <w:color w:val="auto"/>
          <w:sz w:val="18"/>
          <w:szCs w:val="18"/>
        </w:rPr>
        <w:t xml:space="preserve">SEGUNDO. </w:t>
      </w:r>
      <w:r w:rsidRPr="00943D5A">
        <w:rPr>
          <w:rFonts w:ascii="Graphik Regular" w:hAnsi="Graphik Regular"/>
          <w:color w:val="auto"/>
          <w:sz w:val="18"/>
          <w:szCs w:val="18"/>
        </w:rPr>
        <w:t>El presente Acuerdo tendrá vigencia a par</w:t>
      </w:r>
      <w:r w:rsidR="004F1E9C" w:rsidRPr="00943D5A">
        <w:rPr>
          <w:rFonts w:ascii="Graphik Regular" w:hAnsi="Graphik Regular"/>
          <w:color w:val="auto"/>
          <w:sz w:val="18"/>
          <w:szCs w:val="18"/>
        </w:rPr>
        <w:t>tir del día 02 de enero del 2021</w:t>
      </w:r>
      <w:r w:rsidRPr="00943D5A">
        <w:rPr>
          <w:rFonts w:ascii="Graphik Regular" w:hAnsi="Graphik Regular"/>
          <w:color w:val="auto"/>
          <w:sz w:val="18"/>
          <w:szCs w:val="18"/>
        </w:rPr>
        <w:t xml:space="preserve"> y hasta el 30 de abril de 202</w:t>
      </w:r>
      <w:r w:rsidR="004F1E9C" w:rsidRPr="00943D5A">
        <w:rPr>
          <w:rFonts w:ascii="Graphik Regular" w:hAnsi="Graphik Regular"/>
          <w:color w:val="auto"/>
          <w:sz w:val="18"/>
          <w:szCs w:val="18"/>
        </w:rPr>
        <w:t>1</w:t>
      </w:r>
      <w:r w:rsidRPr="00943D5A">
        <w:rPr>
          <w:rFonts w:ascii="Graphik Regular" w:hAnsi="Graphik Regular"/>
          <w:color w:val="auto"/>
          <w:sz w:val="18"/>
          <w:szCs w:val="18"/>
        </w:rPr>
        <w:t xml:space="preserve">, previa publicación en el Periódico Oficial del Estado de Hidalgo. </w:t>
      </w:r>
    </w:p>
    <w:p w14:paraId="3EB66765" w14:textId="77777777" w:rsidR="00605893" w:rsidRPr="00943D5A" w:rsidRDefault="00605893" w:rsidP="00605893">
      <w:pPr>
        <w:pStyle w:val="Default"/>
        <w:rPr>
          <w:rFonts w:ascii="Graphik Regular" w:hAnsi="Graphik Regular"/>
          <w:b/>
          <w:bCs/>
          <w:color w:val="auto"/>
          <w:sz w:val="18"/>
          <w:szCs w:val="18"/>
        </w:rPr>
      </w:pPr>
    </w:p>
    <w:p w14:paraId="76A971F1" w14:textId="77777777"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b/>
          <w:bCs/>
          <w:color w:val="auto"/>
          <w:sz w:val="18"/>
          <w:szCs w:val="18"/>
        </w:rPr>
        <w:t xml:space="preserve">TERCERO. </w:t>
      </w:r>
      <w:r w:rsidRPr="00943D5A">
        <w:rPr>
          <w:rFonts w:ascii="Graphik Regular" w:hAnsi="Graphik Regular"/>
          <w:color w:val="auto"/>
          <w:sz w:val="18"/>
          <w:szCs w:val="18"/>
        </w:rPr>
        <w:t xml:space="preserve">Se derogan las demás disposiciones en lo que se opongan al presente Acuerdo. </w:t>
      </w:r>
    </w:p>
    <w:p w14:paraId="5D852C1A" w14:textId="77777777" w:rsidR="00605893" w:rsidRPr="00943D5A" w:rsidRDefault="00605893" w:rsidP="00605893">
      <w:pPr>
        <w:pStyle w:val="Default"/>
        <w:rPr>
          <w:rFonts w:ascii="Graphik Regular" w:hAnsi="Graphik Regular"/>
          <w:b/>
          <w:bCs/>
          <w:color w:val="auto"/>
          <w:sz w:val="18"/>
          <w:szCs w:val="18"/>
        </w:rPr>
      </w:pPr>
    </w:p>
    <w:p w14:paraId="58F9BD88" w14:textId="77777777"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b/>
          <w:bCs/>
          <w:color w:val="auto"/>
          <w:sz w:val="18"/>
          <w:szCs w:val="18"/>
        </w:rPr>
        <w:t xml:space="preserve">CUARTO. </w:t>
      </w:r>
      <w:r w:rsidRPr="00943D5A">
        <w:rPr>
          <w:rFonts w:ascii="Graphik Regular" w:hAnsi="Graphik Regular"/>
          <w:color w:val="auto"/>
          <w:sz w:val="18"/>
          <w:szCs w:val="18"/>
        </w:rPr>
        <w:t>La aplicación del Programa y Subprogramas contenidos en el presente Acuerdo no darán lugar a devolución o compensación alguna.</w:t>
      </w:r>
    </w:p>
    <w:p w14:paraId="7FE8ED4F" w14:textId="77777777" w:rsidR="00605893" w:rsidRPr="00943D5A" w:rsidRDefault="00605893" w:rsidP="00605893">
      <w:pPr>
        <w:pStyle w:val="Default"/>
        <w:jc w:val="both"/>
        <w:rPr>
          <w:rFonts w:ascii="Graphik Regular" w:hAnsi="Graphik Regular"/>
          <w:color w:val="auto"/>
          <w:sz w:val="18"/>
          <w:szCs w:val="18"/>
        </w:rPr>
      </w:pPr>
    </w:p>
    <w:p w14:paraId="25E4E6E9" w14:textId="77777777"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b/>
          <w:bCs/>
          <w:color w:val="auto"/>
          <w:sz w:val="18"/>
          <w:szCs w:val="18"/>
        </w:rPr>
        <w:t xml:space="preserve">QUINTO. </w:t>
      </w:r>
      <w:r w:rsidRPr="00943D5A">
        <w:rPr>
          <w:rFonts w:ascii="Graphik Regular" w:hAnsi="Graphik Regular"/>
          <w:color w:val="auto"/>
          <w:sz w:val="18"/>
          <w:szCs w:val="18"/>
        </w:rPr>
        <w:t>La autoridad fiscal se reservará las facultades de comprobación respecto de las diferencias que se pudiesen detectar con posterioridad a la aplicación del presente Acuerdo.</w:t>
      </w:r>
    </w:p>
    <w:p w14:paraId="597B522F" w14:textId="77777777" w:rsidR="00605893" w:rsidRPr="00943D5A" w:rsidRDefault="00605893" w:rsidP="00605893">
      <w:pPr>
        <w:pStyle w:val="Default"/>
        <w:jc w:val="both"/>
        <w:rPr>
          <w:rFonts w:ascii="Graphik Regular" w:hAnsi="Graphik Regular"/>
          <w:color w:val="auto"/>
          <w:sz w:val="18"/>
          <w:szCs w:val="18"/>
        </w:rPr>
      </w:pPr>
    </w:p>
    <w:p w14:paraId="6B0CB13C" w14:textId="14BE570A" w:rsidR="00605893" w:rsidRPr="00943D5A" w:rsidRDefault="00605893" w:rsidP="00605893">
      <w:pPr>
        <w:pStyle w:val="Default"/>
        <w:jc w:val="both"/>
        <w:rPr>
          <w:rFonts w:ascii="Graphik Regular" w:hAnsi="Graphik Regular"/>
          <w:color w:val="auto"/>
          <w:sz w:val="18"/>
          <w:szCs w:val="18"/>
        </w:rPr>
      </w:pPr>
      <w:r w:rsidRPr="00943D5A">
        <w:rPr>
          <w:rFonts w:ascii="Graphik Regular" w:hAnsi="Graphik Regular"/>
          <w:color w:val="auto"/>
          <w:sz w:val="18"/>
          <w:szCs w:val="18"/>
        </w:rPr>
        <w:t>Dado en la Ciudad de Pachuc</w:t>
      </w:r>
      <w:r w:rsidR="004F1E9C" w:rsidRPr="00943D5A">
        <w:rPr>
          <w:rFonts w:ascii="Graphik Regular" w:hAnsi="Graphik Regular"/>
          <w:color w:val="auto"/>
          <w:sz w:val="18"/>
          <w:szCs w:val="18"/>
        </w:rPr>
        <w:t>a de Soto, Hidalgo, a los veintiún</w:t>
      </w:r>
      <w:r w:rsidRPr="00943D5A">
        <w:rPr>
          <w:rFonts w:ascii="Graphik Regular" w:hAnsi="Graphik Regular"/>
          <w:color w:val="auto"/>
          <w:sz w:val="18"/>
          <w:szCs w:val="18"/>
        </w:rPr>
        <w:t xml:space="preserve"> días del mes de diciembre de dos mil </w:t>
      </w:r>
      <w:r w:rsidR="004F1E9C" w:rsidRPr="00943D5A">
        <w:rPr>
          <w:rFonts w:ascii="Graphik Regular" w:hAnsi="Graphik Regular"/>
          <w:color w:val="auto"/>
          <w:sz w:val="18"/>
          <w:szCs w:val="18"/>
        </w:rPr>
        <w:t>veinte</w:t>
      </w:r>
      <w:r w:rsidRPr="00943D5A">
        <w:rPr>
          <w:rFonts w:ascii="Graphik Regular" w:hAnsi="Graphik Regular"/>
          <w:color w:val="auto"/>
          <w:sz w:val="18"/>
          <w:szCs w:val="18"/>
        </w:rPr>
        <w:t xml:space="preserve">. </w:t>
      </w:r>
    </w:p>
    <w:p w14:paraId="60F834AB" w14:textId="77777777" w:rsidR="00605893" w:rsidRPr="00943D5A" w:rsidRDefault="00605893" w:rsidP="00605893">
      <w:pPr>
        <w:pStyle w:val="Default"/>
        <w:rPr>
          <w:rFonts w:ascii="Graphik Regular" w:hAnsi="Graphik Regular"/>
          <w:b/>
          <w:bCs/>
          <w:color w:val="auto"/>
          <w:sz w:val="18"/>
          <w:szCs w:val="18"/>
        </w:rPr>
      </w:pPr>
    </w:p>
    <w:p w14:paraId="610EABC5" w14:textId="77777777" w:rsidR="004F1E9C" w:rsidRPr="00943D5A" w:rsidRDefault="004F1E9C" w:rsidP="00605893">
      <w:pPr>
        <w:pStyle w:val="Default"/>
        <w:rPr>
          <w:rFonts w:ascii="Graphik Regular" w:hAnsi="Graphik Regular"/>
          <w:b/>
          <w:bCs/>
          <w:color w:val="auto"/>
          <w:sz w:val="18"/>
          <w:szCs w:val="18"/>
        </w:rPr>
      </w:pPr>
    </w:p>
    <w:p w14:paraId="0AE08201" w14:textId="77777777" w:rsidR="004F1E9C" w:rsidRPr="00943D5A" w:rsidRDefault="004F1E9C" w:rsidP="00605893">
      <w:pPr>
        <w:pStyle w:val="Default"/>
        <w:rPr>
          <w:rFonts w:ascii="Graphik Regular" w:hAnsi="Graphik Regular"/>
          <w:b/>
          <w:bCs/>
          <w:color w:val="auto"/>
          <w:sz w:val="18"/>
          <w:szCs w:val="18"/>
        </w:rPr>
      </w:pPr>
    </w:p>
    <w:p w14:paraId="61E8273E" w14:textId="77777777" w:rsidR="004F1E9C" w:rsidRPr="00943D5A" w:rsidRDefault="004F1E9C" w:rsidP="00605893">
      <w:pPr>
        <w:pStyle w:val="Default"/>
        <w:rPr>
          <w:rFonts w:ascii="Graphik Regular" w:hAnsi="Graphik Regular"/>
          <w:b/>
          <w:bCs/>
          <w:color w:val="auto"/>
          <w:sz w:val="18"/>
          <w:szCs w:val="18"/>
        </w:rPr>
      </w:pPr>
    </w:p>
    <w:p w14:paraId="2D09774A" w14:textId="77777777" w:rsidR="00605893" w:rsidRPr="00943D5A" w:rsidRDefault="00605893" w:rsidP="00605893">
      <w:pPr>
        <w:pStyle w:val="Default"/>
        <w:jc w:val="center"/>
        <w:rPr>
          <w:rFonts w:ascii="Graphik Regular" w:hAnsi="Graphik Regular"/>
          <w:color w:val="auto"/>
          <w:sz w:val="18"/>
          <w:szCs w:val="18"/>
        </w:rPr>
      </w:pPr>
      <w:r w:rsidRPr="00943D5A">
        <w:rPr>
          <w:rFonts w:ascii="Graphik Regular" w:hAnsi="Graphik Regular"/>
          <w:b/>
          <w:bCs/>
          <w:color w:val="auto"/>
          <w:sz w:val="18"/>
          <w:szCs w:val="18"/>
        </w:rPr>
        <w:t>LA SECRETARIA DE FINANZAS PÚBLICAS</w:t>
      </w:r>
    </w:p>
    <w:p w14:paraId="5F320C53" w14:textId="77777777" w:rsidR="00605893" w:rsidRPr="00943D5A" w:rsidRDefault="00605893" w:rsidP="00605893">
      <w:pPr>
        <w:pStyle w:val="Default"/>
        <w:jc w:val="center"/>
        <w:rPr>
          <w:rFonts w:ascii="Graphik Regular" w:hAnsi="Graphik Regular"/>
          <w:b/>
          <w:bCs/>
          <w:color w:val="auto"/>
          <w:sz w:val="18"/>
          <w:szCs w:val="18"/>
        </w:rPr>
      </w:pPr>
      <w:r w:rsidRPr="00943D5A">
        <w:rPr>
          <w:rFonts w:ascii="Graphik Regular" w:hAnsi="Graphik Regular"/>
          <w:b/>
          <w:bCs/>
          <w:color w:val="auto"/>
          <w:sz w:val="18"/>
          <w:szCs w:val="18"/>
        </w:rPr>
        <w:t>DEL GOBIERNO DEL ESTADO DE HIDALGO</w:t>
      </w:r>
    </w:p>
    <w:p w14:paraId="1E0FC012" w14:textId="77777777" w:rsidR="00605893" w:rsidRPr="00943D5A" w:rsidRDefault="00605893" w:rsidP="00605893">
      <w:pPr>
        <w:pStyle w:val="Default"/>
        <w:jc w:val="center"/>
        <w:rPr>
          <w:rFonts w:ascii="Graphik Regular" w:hAnsi="Graphik Regular"/>
          <w:b/>
          <w:bCs/>
          <w:color w:val="auto"/>
          <w:sz w:val="18"/>
          <w:szCs w:val="18"/>
        </w:rPr>
      </w:pPr>
    </w:p>
    <w:p w14:paraId="5D4825F0" w14:textId="77777777" w:rsidR="00605893" w:rsidRPr="00943D5A" w:rsidRDefault="00605893" w:rsidP="00605893">
      <w:pPr>
        <w:pStyle w:val="Default"/>
        <w:jc w:val="center"/>
        <w:rPr>
          <w:rFonts w:ascii="Graphik Regular" w:hAnsi="Graphik Regular"/>
          <w:color w:val="auto"/>
          <w:sz w:val="18"/>
          <w:szCs w:val="18"/>
        </w:rPr>
      </w:pPr>
    </w:p>
    <w:p w14:paraId="33E45941" w14:textId="77777777" w:rsidR="00605893" w:rsidRPr="00943D5A" w:rsidRDefault="00605893" w:rsidP="00605893">
      <w:pPr>
        <w:pStyle w:val="Default"/>
        <w:rPr>
          <w:rFonts w:ascii="Graphik Regular" w:hAnsi="Graphik Regular"/>
          <w:b/>
          <w:bCs/>
          <w:color w:val="auto"/>
          <w:sz w:val="18"/>
          <w:szCs w:val="18"/>
        </w:rPr>
      </w:pPr>
    </w:p>
    <w:p w14:paraId="5A40F01F" w14:textId="77777777" w:rsidR="00605893" w:rsidRPr="00943D5A" w:rsidRDefault="00605893" w:rsidP="00605893">
      <w:pPr>
        <w:pStyle w:val="Default"/>
        <w:jc w:val="center"/>
        <w:rPr>
          <w:rFonts w:ascii="Graphik Regular" w:hAnsi="Graphik Regular"/>
          <w:color w:val="auto"/>
          <w:sz w:val="18"/>
          <w:szCs w:val="18"/>
        </w:rPr>
      </w:pPr>
      <w:r w:rsidRPr="00943D5A">
        <w:rPr>
          <w:rFonts w:ascii="Graphik Regular" w:hAnsi="Graphik Regular"/>
          <w:b/>
          <w:bCs/>
          <w:color w:val="auto"/>
          <w:sz w:val="18"/>
          <w:szCs w:val="18"/>
        </w:rPr>
        <w:t>DRA. DELIA JESSICA BLANCAS HIDALGO</w:t>
      </w:r>
    </w:p>
    <w:p w14:paraId="0CFFDDFE" w14:textId="4C574C04" w:rsidR="007E2C86" w:rsidRPr="005925EB" w:rsidRDefault="007E2C86" w:rsidP="00605893">
      <w:pPr>
        <w:autoSpaceDE w:val="0"/>
        <w:autoSpaceDN w:val="0"/>
        <w:adjustRightInd w:val="0"/>
        <w:spacing w:after="0" w:line="240" w:lineRule="auto"/>
        <w:jc w:val="center"/>
        <w:rPr>
          <w:rFonts w:ascii="Graphik Regular" w:hAnsi="Graphik Regular" w:cs="Arial Black"/>
          <w:b/>
          <w:bCs/>
          <w:color w:val="000000"/>
          <w:sz w:val="18"/>
          <w:szCs w:val="18"/>
        </w:rPr>
      </w:pPr>
    </w:p>
    <w:sectPr w:rsidR="007E2C86" w:rsidRPr="005925EB" w:rsidSect="00BD369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C4268" w14:textId="77777777" w:rsidR="00E1013F" w:rsidRDefault="00E1013F" w:rsidP="000C0B41">
      <w:pPr>
        <w:spacing w:after="0" w:line="240" w:lineRule="auto"/>
      </w:pPr>
      <w:r>
        <w:separator/>
      </w:r>
    </w:p>
  </w:endnote>
  <w:endnote w:type="continuationSeparator" w:id="0">
    <w:p w14:paraId="629565CB" w14:textId="77777777" w:rsidR="00E1013F" w:rsidRDefault="00E1013F" w:rsidP="000C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raphik Regular">
    <w:panose1 w:val="020B0503030202060203"/>
    <w:charset w:val="00"/>
    <w:family w:val="swiss"/>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Graphik Medium">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raphik Bold">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9137C" w14:textId="77777777" w:rsidR="00040D63" w:rsidRDefault="00040D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E6637" w14:textId="77777777" w:rsidR="00040D63" w:rsidRDefault="00040D6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A0A36" w14:textId="77777777" w:rsidR="00040D63" w:rsidRDefault="00040D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B346E" w14:textId="77777777" w:rsidR="00E1013F" w:rsidRDefault="00E1013F" w:rsidP="000C0B41">
      <w:pPr>
        <w:spacing w:after="0" w:line="240" w:lineRule="auto"/>
      </w:pPr>
      <w:r>
        <w:separator/>
      </w:r>
    </w:p>
  </w:footnote>
  <w:footnote w:type="continuationSeparator" w:id="0">
    <w:p w14:paraId="0CB630E1" w14:textId="77777777" w:rsidR="00E1013F" w:rsidRDefault="00E1013F" w:rsidP="000C0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D9A96" w14:textId="7967B7E0" w:rsidR="00040D63" w:rsidRDefault="00040D6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CF234" w14:textId="1B05FD5F" w:rsidR="00040D63" w:rsidRDefault="00040D6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0373B" w14:textId="3A08A9D2" w:rsidR="00040D63" w:rsidRDefault="00040D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54020"/>
    <w:multiLevelType w:val="hybridMultilevel"/>
    <w:tmpl w:val="FF04EC92"/>
    <w:lvl w:ilvl="0" w:tplc="4E30ED7A">
      <w:start w:val="1"/>
      <w:numFmt w:val="upperRoman"/>
      <w:lvlText w:val="%1)"/>
      <w:lvlJc w:val="left"/>
      <w:pPr>
        <w:ind w:left="1080" w:hanging="720"/>
      </w:pPr>
      <w:rPr>
        <w:rFonts w:ascii="Graphik Regular" w:hAnsi="Graphik Regular"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95B6FA9"/>
    <w:multiLevelType w:val="hybridMultilevel"/>
    <w:tmpl w:val="0D4EB0BA"/>
    <w:lvl w:ilvl="0" w:tplc="45D43F48">
      <w:start w:val="1"/>
      <w:numFmt w:val="lowerLetter"/>
      <w:lvlText w:val="%1)"/>
      <w:lvlJc w:val="left"/>
      <w:pPr>
        <w:ind w:left="720" w:hanging="360"/>
      </w:pPr>
      <w:rPr>
        <w:rFonts w:ascii="Graphik Medium" w:hAnsi="Graphik Medium"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DE36AC0"/>
    <w:multiLevelType w:val="hybridMultilevel"/>
    <w:tmpl w:val="1076FB4A"/>
    <w:lvl w:ilvl="0" w:tplc="EB407364">
      <w:start w:val="1"/>
      <w:numFmt w:val="lowerLetter"/>
      <w:lvlText w:val="%1)"/>
      <w:lvlJc w:val="left"/>
      <w:pPr>
        <w:ind w:left="720" w:hanging="360"/>
      </w:pPr>
      <w:rPr>
        <w:rFonts w:ascii="Graphik Medium" w:hAnsi="Graphik Medium"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0DB4ACD"/>
    <w:multiLevelType w:val="hybridMultilevel"/>
    <w:tmpl w:val="489E2EC8"/>
    <w:lvl w:ilvl="0" w:tplc="42148F1A">
      <w:start w:val="1"/>
      <w:numFmt w:val="lowerLetter"/>
      <w:lvlText w:val="%1)"/>
      <w:lvlJc w:val="left"/>
      <w:pPr>
        <w:ind w:left="720" w:hanging="360"/>
      </w:pPr>
      <w:rPr>
        <w:rFonts w:ascii="Graphik Medium" w:hAnsi="Graphik Medium"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6AD134E"/>
    <w:multiLevelType w:val="hybridMultilevel"/>
    <w:tmpl w:val="AFD4DE78"/>
    <w:lvl w:ilvl="0" w:tplc="2FECFE62">
      <w:start w:val="1"/>
      <w:numFmt w:val="lowerLetter"/>
      <w:lvlText w:val="%1)"/>
      <w:lvlJc w:val="left"/>
      <w:pPr>
        <w:ind w:left="720" w:hanging="360"/>
      </w:pPr>
      <w:rPr>
        <w:rFonts w:ascii="Graphik Medium" w:hAnsi="Graphik Medium"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6E909DA"/>
    <w:multiLevelType w:val="hybridMultilevel"/>
    <w:tmpl w:val="4A32C5A0"/>
    <w:lvl w:ilvl="0" w:tplc="3504558E">
      <w:start w:val="1"/>
      <w:numFmt w:val="lowerLetter"/>
      <w:lvlText w:val="%1)"/>
      <w:lvlJc w:val="left"/>
      <w:pPr>
        <w:ind w:left="720" w:hanging="360"/>
      </w:pPr>
      <w:rPr>
        <w:rFonts w:ascii="Graphik Medium" w:hAnsi="Graphik Medium"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7CC7709"/>
    <w:multiLevelType w:val="hybridMultilevel"/>
    <w:tmpl w:val="69F2BF18"/>
    <w:lvl w:ilvl="0" w:tplc="9D987984">
      <w:start w:val="1"/>
      <w:numFmt w:val="lowerLetter"/>
      <w:lvlText w:val="%1)"/>
      <w:lvlJc w:val="left"/>
      <w:pPr>
        <w:ind w:left="720" w:hanging="360"/>
      </w:pPr>
      <w:rPr>
        <w:rFonts w:ascii="Graphik Medium" w:hAnsi="Graphik Medium"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D0143CD"/>
    <w:multiLevelType w:val="hybridMultilevel"/>
    <w:tmpl w:val="1B224D9C"/>
    <w:lvl w:ilvl="0" w:tplc="E8F20AA4">
      <w:start w:val="1"/>
      <w:numFmt w:val="upperRoman"/>
      <w:lvlText w:val="%1."/>
      <w:lvlJc w:val="right"/>
      <w:pPr>
        <w:ind w:left="1440" w:hanging="360"/>
      </w:pPr>
      <w:rPr>
        <w:rFonts w:ascii="Graphik Medium" w:hAnsi="Graphik Medium" w:hint="default"/>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643D4D90"/>
    <w:multiLevelType w:val="hybridMultilevel"/>
    <w:tmpl w:val="D988BC94"/>
    <w:lvl w:ilvl="0" w:tplc="0C4AD3CA">
      <w:start w:val="1"/>
      <w:numFmt w:val="lowerLetter"/>
      <w:lvlText w:val="%1)"/>
      <w:lvlJc w:val="left"/>
      <w:pPr>
        <w:ind w:left="720" w:hanging="360"/>
      </w:pPr>
      <w:rPr>
        <w:rFonts w:ascii="Graphik Medium" w:hAnsi="Graphik Medium"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FD470AB"/>
    <w:multiLevelType w:val="hybridMultilevel"/>
    <w:tmpl w:val="23B2A7AC"/>
    <w:lvl w:ilvl="0" w:tplc="EBFA9636">
      <w:start w:val="1"/>
      <w:numFmt w:val="lowerLetter"/>
      <w:lvlText w:val="%1)"/>
      <w:lvlJc w:val="left"/>
      <w:pPr>
        <w:ind w:left="720" w:hanging="360"/>
      </w:pPr>
      <w:rPr>
        <w:rFonts w:ascii="Graphik Medium" w:hAnsi="Graphik Medium"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0"/>
  </w:num>
  <w:num w:numId="6">
    <w:abstractNumId w:val="2"/>
  </w:num>
  <w:num w:numId="7">
    <w:abstractNumId w:val="6"/>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26"/>
    <w:rsid w:val="00011FCD"/>
    <w:rsid w:val="000327DA"/>
    <w:rsid w:val="00037337"/>
    <w:rsid w:val="0004021B"/>
    <w:rsid w:val="00040D63"/>
    <w:rsid w:val="0004265A"/>
    <w:rsid w:val="0009289B"/>
    <w:rsid w:val="000A33FF"/>
    <w:rsid w:val="000A409B"/>
    <w:rsid w:val="000B5D0D"/>
    <w:rsid w:val="000C0B41"/>
    <w:rsid w:val="000C7216"/>
    <w:rsid w:val="000C7DF5"/>
    <w:rsid w:val="000E1F11"/>
    <w:rsid w:val="000F0756"/>
    <w:rsid w:val="001019B4"/>
    <w:rsid w:val="00123084"/>
    <w:rsid w:val="00137654"/>
    <w:rsid w:val="00137FFA"/>
    <w:rsid w:val="00164C5B"/>
    <w:rsid w:val="001959DC"/>
    <w:rsid w:val="001A032D"/>
    <w:rsid w:val="001A687C"/>
    <w:rsid w:val="001B0367"/>
    <w:rsid w:val="001C56EA"/>
    <w:rsid w:val="001F418D"/>
    <w:rsid w:val="00212525"/>
    <w:rsid w:val="00217934"/>
    <w:rsid w:val="00217D61"/>
    <w:rsid w:val="002376D6"/>
    <w:rsid w:val="00251810"/>
    <w:rsid w:val="00260B2F"/>
    <w:rsid w:val="00280F9C"/>
    <w:rsid w:val="00283034"/>
    <w:rsid w:val="002A0E90"/>
    <w:rsid w:val="002A2E51"/>
    <w:rsid w:val="002C08EC"/>
    <w:rsid w:val="002D177F"/>
    <w:rsid w:val="002F7FC8"/>
    <w:rsid w:val="0032293B"/>
    <w:rsid w:val="00331731"/>
    <w:rsid w:val="00337838"/>
    <w:rsid w:val="00344AE4"/>
    <w:rsid w:val="00353C1E"/>
    <w:rsid w:val="0039491B"/>
    <w:rsid w:val="003A7ABB"/>
    <w:rsid w:val="003B1886"/>
    <w:rsid w:val="003C3893"/>
    <w:rsid w:val="003D3022"/>
    <w:rsid w:val="003E0D2C"/>
    <w:rsid w:val="003E4914"/>
    <w:rsid w:val="003F62C8"/>
    <w:rsid w:val="004033E6"/>
    <w:rsid w:val="00422EBD"/>
    <w:rsid w:val="0042610D"/>
    <w:rsid w:val="004364A9"/>
    <w:rsid w:val="00436ECC"/>
    <w:rsid w:val="00457EB4"/>
    <w:rsid w:val="0046675E"/>
    <w:rsid w:val="004675A3"/>
    <w:rsid w:val="00475BB3"/>
    <w:rsid w:val="00497528"/>
    <w:rsid w:val="004A5858"/>
    <w:rsid w:val="004D0B0E"/>
    <w:rsid w:val="004D164A"/>
    <w:rsid w:val="004D4C79"/>
    <w:rsid w:val="004D65AB"/>
    <w:rsid w:val="004E6CD2"/>
    <w:rsid w:val="004F1E9C"/>
    <w:rsid w:val="004F29CB"/>
    <w:rsid w:val="004F53D1"/>
    <w:rsid w:val="00514778"/>
    <w:rsid w:val="00527E5D"/>
    <w:rsid w:val="00533D4A"/>
    <w:rsid w:val="0057066D"/>
    <w:rsid w:val="005808D6"/>
    <w:rsid w:val="005925EB"/>
    <w:rsid w:val="005A08C2"/>
    <w:rsid w:val="00602A8E"/>
    <w:rsid w:val="00603601"/>
    <w:rsid w:val="00605893"/>
    <w:rsid w:val="00617C83"/>
    <w:rsid w:val="00620784"/>
    <w:rsid w:val="00621BD8"/>
    <w:rsid w:val="00633468"/>
    <w:rsid w:val="00637E87"/>
    <w:rsid w:val="0067151B"/>
    <w:rsid w:val="006814A1"/>
    <w:rsid w:val="00687F1E"/>
    <w:rsid w:val="006C7572"/>
    <w:rsid w:val="006D66A8"/>
    <w:rsid w:val="00713B1A"/>
    <w:rsid w:val="00743D4A"/>
    <w:rsid w:val="00762653"/>
    <w:rsid w:val="00777281"/>
    <w:rsid w:val="00791360"/>
    <w:rsid w:val="007936ED"/>
    <w:rsid w:val="007A5A08"/>
    <w:rsid w:val="007B078A"/>
    <w:rsid w:val="007B430A"/>
    <w:rsid w:val="007B622E"/>
    <w:rsid w:val="007D5A15"/>
    <w:rsid w:val="007D60AA"/>
    <w:rsid w:val="007E2C86"/>
    <w:rsid w:val="007E388F"/>
    <w:rsid w:val="007E765E"/>
    <w:rsid w:val="007F138D"/>
    <w:rsid w:val="007F424D"/>
    <w:rsid w:val="0081709C"/>
    <w:rsid w:val="00817FF4"/>
    <w:rsid w:val="00827D42"/>
    <w:rsid w:val="00834205"/>
    <w:rsid w:val="00857A2E"/>
    <w:rsid w:val="00871E0A"/>
    <w:rsid w:val="008938ED"/>
    <w:rsid w:val="008A07B0"/>
    <w:rsid w:val="008A5A39"/>
    <w:rsid w:val="008B3E2D"/>
    <w:rsid w:val="008D4542"/>
    <w:rsid w:val="008D5F57"/>
    <w:rsid w:val="008E3328"/>
    <w:rsid w:val="00900DF8"/>
    <w:rsid w:val="00903254"/>
    <w:rsid w:val="00924DB2"/>
    <w:rsid w:val="00937A64"/>
    <w:rsid w:val="00943D5A"/>
    <w:rsid w:val="009446A0"/>
    <w:rsid w:val="00945590"/>
    <w:rsid w:val="00946A26"/>
    <w:rsid w:val="0096143A"/>
    <w:rsid w:val="009650B1"/>
    <w:rsid w:val="009659A7"/>
    <w:rsid w:val="009722DA"/>
    <w:rsid w:val="00973EC9"/>
    <w:rsid w:val="00976E66"/>
    <w:rsid w:val="009A0467"/>
    <w:rsid w:val="009A6B92"/>
    <w:rsid w:val="009C20FF"/>
    <w:rsid w:val="009C4DC2"/>
    <w:rsid w:val="009D40A2"/>
    <w:rsid w:val="009E23BF"/>
    <w:rsid w:val="009E4DDC"/>
    <w:rsid w:val="009F1B3D"/>
    <w:rsid w:val="00A015F9"/>
    <w:rsid w:val="00A10A93"/>
    <w:rsid w:val="00A1394B"/>
    <w:rsid w:val="00A17389"/>
    <w:rsid w:val="00A22A34"/>
    <w:rsid w:val="00A26C01"/>
    <w:rsid w:val="00A45154"/>
    <w:rsid w:val="00A62F70"/>
    <w:rsid w:val="00A813F8"/>
    <w:rsid w:val="00AB494F"/>
    <w:rsid w:val="00AC0A10"/>
    <w:rsid w:val="00AF1886"/>
    <w:rsid w:val="00B2263B"/>
    <w:rsid w:val="00B32731"/>
    <w:rsid w:val="00B40B10"/>
    <w:rsid w:val="00B52C0E"/>
    <w:rsid w:val="00B739B5"/>
    <w:rsid w:val="00B77FC2"/>
    <w:rsid w:val="00B809D4"/>
    <w:rsid w:val="00B84228"/>
    <w:rsid w:val="00BA1319"/>
    <w:rsid w:val="00BA7A01"/>
    <w:rsid w:val="00BC3B9A"/>
    <w:rsid w:val="00BD3695"/>
    <w:rsid w:val="00BE2FA2"/>
    <w:rsid w:val="00BF7EEE"/>
    <w:rsid w:val="00C0099E"/>
    <w:rsid w:val="00C1389D"/>
    <w:rsid w:val="00C25180"/>
    <w:rsid w:val="00C55FEE"/>
    <w:rsid w:val="00C624A9"/>
    <w:rsid w:val="00C923E0"/>
    <w:rsid w:val="00C96DE9"/>
    <w:rsid w:val="00CA259E"/>
    <w:rsid w:val="00CA40A1"/>
    <w:rsid w:val="00CA775D"/>
    <w:rsid w:val="00CB2CE9"/>
    <w:rsid w:val="00CF082B"/>
    <w:rsid w:val="00D02F97"/>
    <w:rsid w:val="00D0720C"/>
    <w:rsid w:val="00D20731"/>
    <w:rsid w:val="00D207C3"/>
    <w:rsid w:val="00D3404F"/>
    <w:rsid w:val="00D529F9"/>
    <w:rsid w:val="00D60C4D"/>
    <w:rsid w:val="00D72E50"/>
    <w:rsid w:val="00D91E41"/>
    <w:rsid w:val="00DA23DF"/>
    <w:rsid w:val="00DA4AF7"/>
    <w:rsid w:val="00DA6711"/>
    <w:rsid w:val="00DC065D"/>
    <w:rsid w:val="00DF220E"/>
    <w:rsid w:val="00DF678D"/>
    <w:rsid w:val="00DF68CF"/>
    <w:rsid w:val="00E1013F"/>
    <w:rsid w:val="00E10D7F"/>
    <w:rsid w:val="00E17D5F"/>
    <w:rsid w:val="00E17D9A"/>
    <w:rsid w:val="00E20327"/>
    <w:rsid w:val="00E513C4"/>
    <w:rsid w:val="00E54330"/>
    <w:rsid w:val="00E5666E"/>
    <w:rsid w:val="00E6304A"/>
    <w:rsid w:val="00E720BA"/>
    <w:rsid w:val="00E7657C"/>
    <w:rsid w:val="00E92BD2"/>
    <w:rsid w:val="00E95D70"/>
    <w:rsid w:val="00EA2C21"/>
    <w:rsid w:val="00EF3257"/>
    <w:rsid w:val="00EF4154"/>
    <w:rsid w:val="00EF6F03"/>
    <w:rsid w:val="00F01040"/>
    <w:rsid w:val="00F216B9"/>
    <w:rsid w:val="00F2172F"/>
    <w:rsid w:val="00F31E18"/>
    <w:rsid w:val="00F4062B"/>
    <w:rsid w:val="00F46C57"/>
    <w:rsid w:val="00F76583"/>
    <w:rsid w:val="00F90AB7"/>
    <w:rsid w:val="00FA2ADE"/>
    <w:rsid w:val="00FB0BD4"/>
    <w:rsid w:val="00FC2A34"/>
    <w:rsid w:val="00FC4487"/>
    <w:rsid w:val="00FC7529"/>
    <w:rsid w:val="00FC7FF2"/>
    <w:rsid w:val="00FE04C4"/>
    <w:rsid w:val="00FF0FCF"/>
    <w:rsid w:val="00FF55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AE8E9"/>
  <w15:chartTrackingRefBased/>
  <w15:docId w15:val="{51F2A838-1007-4B47-A08B-0A0ADEF9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E17D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ead">
    <w:name w:val="lead"/>
    <w:basedOn w:val="Normal"/>
    <w:rsid w:val="00EA2C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EA2C21"/>
    <w:rPr>
      <w:color w:val="0000FF"/>
      <w:u w:val="single"/>
    </w:rPr>
  </w:style>
  <w:style w:type="character" w:customStyle="1" w:styleId="Ttulo1Car">
    <w:name w:val="Título 1 Car"/>
    <w:basedOn w:val="Fuentedeprrafopredeter"/>
    <w:link w:val="Ttulo1"/>
    <w:uiPriority w:val="9"/>
    <w:rsid w:val="00E17D9A"/>
    <w:rPr>
      <w:rFonts w:ascii="Times New Roman" w:eastAsia="Times New Roman" w:hAnsi="Times New Roman" w:cs="Times New Roman"/>
      <w:b/>
      <w:bCs/>
      <w:kern w:val="36"/>
      <w:sz w:val="48"/>
      <w:szCs w:val="48"/>
      <w:lang w:eastAsia="es-MX"/>
    </w:rPr>
  </w:style>
  <w:style w:type="paragraph" w:customStyle="1" w:styleId="Default">
    <w:name w:val="Default"/>
    <w:rsid w:val="002D177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C0A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0A10"/>
    <w:rPr>
      <w:rFonts w:ascii="Segoe UI" w:hAnsi="Segoe UI" w:cs="Segoe UI"/>
      <w:sz w:val="18"/>
      <w:szCs w:val="18"/>
    </w:rPr>
  </w:style>
  <w:style w:type="paragraph" w:styleId="Encabezado">
    <w:name w:val="header"/>
    <w:basedOn w:val="Normal"/>
    <w:link w:val="EncabezadoCar"/>
    <w:uiPriority w:val="99"/>
    <w:unhideWhenUsed/>
    <w:rsid w:val="000C0B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0B41"/>
  </w:style>
  <w:style w:type="paragraph" w:styleId="Piedepgina">
    <w:name w:val="footer"/>
    <w:basedOn w:val="Normal"/>
    <w:link w:val="PiedepginaCar"/>
    <w:uiPriority w:val="99"/>
    <w:unhideWhenUsed/>
    <w:rsid w:val="000C0B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0B41"/>
  </w:style>
  <w:style w:type="character" w:styleId="Textoennegrita">
    <w:name w:val="Strong"/>
    <w:basedOn w:val="Fuentedeprrafopredeter"/>
    <w:uiPriority w:val="22"/>
    <w:qFormat/>
    <w:rsid w:val="00FC7529"/>
    <w:rPr>
      <w:b/>
      <w:bCs/>
    </w:rPr>
  </w:style>
  <w:style w:type="character" w:styleId="Refdecomentario">
    <w:name w:val="annotation reference"/>
    <w:basedOn w:val="Fuentedeprrafopredeter"/>
    <w:uiPriority w:val="99"/>
    <w:semiHidden/>
    <w:unhideWhenUsed/>
    <w:rsid w:val="00F90AB7"/>
    <w:rPr>
      <w:sz w:val="16"/>
      <w:szCs w:val="16"/>
    </w:rPr>
  </w:style>
  <w:style w:type="paragraph" w:styleId="Textocomentario">
    <w:name w:val="annotation text"/>
    <w:basedOn w:val="Normal"/>
    <w:link w:val="TextocomentarioCar"/>
    <w:uiPriority w:val="99"/>
    <w:semiHidden/>
    <w:unhideWhenUsed/>
    <w:rsid w:val="00F90A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0AB7"/>
    <w:rPr>
      <w:sz w:val="20"/>
      <w:szCs w:val="20"/>
    </w:rPr>
  </w:style>
  <w:style w:type="paragraph" w:styleId="Asuntodelcomentario">
    <w:name w:val="annotation subject"/>
    <w:basedOn w:val="Textocomentario"/>
    <w:next w:val="Textocomentario"/>
    <w:link w:val="AsuntodelcomentarioCar"/>
    <w:uiPriority w:val="99"/>
    <w:semiHidden/>
    <w:unhideWhenUsed/>
    <w:rsid w:val="00F90AB7"/>
    <w:rPr>
      <w:b/>
      <w:bCs/>
    </w:rPr>
  </w:style>
  <w:style w:type="character" w:customStyle="1" w:styleId="AsuntodelcomentarioCar">
    <w:name w:val="Asunto del comentario Car"/>
    <w:basedOn w:val="TextocomentarioCar"/>
    <w:link w:val="Asuntodelcomentario"/>
    <w:uiPriority w:val="99"/>
    <w:semiHidden/>
    <w:rsid w:val="00F90AB7"/>
    <w:rPr>
      <w:b/>
      <w:bCs/>
      <w:sz w:val="20"/>
      <w:szCs w:val="20"/>
    </w:rPr>
  </w:style>
  <w:style w:type="paragraph" w:styleId="Prrafodelista">
    <w:name w:val="List Paragraph"/>
    <w:basedOn w:val="Normal"/>
    <w:uiPriority w:val="34"/>
    <w:qFormat/>
    <w:rsid w:val="00605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309">
      <w:bodyDiv w:val="1"/>
      <w:marLeft w:val="0"/>
      <w:marRight w:val="0"/>
      <w:marTop w:val="0"/>
      <w:marBottom w:val="0"/>
      <w:divBdr>
        <w:top w:val="none" w:sz="0" w:space="0" w:color="auto"/>
        <w:left w:val="none" w:sz="0" w:space="0" w:color="auto"/>
        <w:bottom w:val="none" w:sz="0" w:space="0" w:color="auto"/>
        <w:right w:val="none" w:sz="0" w:space="0" w:color="auto"/>
      </w:divBdr>
    </w:div>
    <w:div w:id="1149439058">
      <w:bodyDiv w:val="1"/>
      <w:marLeft w:val="0"/>
      <w:marRight w:val="0"/>
      <w:marTop w:val="0"/>
      <w:marBottom w:val="0"/>
      <w:divBdr>
        <w:top w:val="none" w:sz="0" w:space="0" w:color="auto"/>
        <w:left w:val="none" w:sz="0" w:space="0" w:color="auto"/>
        <w:bottom w:val="none" w:sz="0" w:space="0" w:color="auto"/>
        <w:right w:val="none" w:sz="0" w:space="0" w:color="auto"/>
      </w:divBdr>
    </w:div>
    <w:div w:id="1404137615">
      <w:bodyDiv w:val="1"/>
      <w:marLeft w:val="0"/>
      <w:marRight w:val="0"/>
      <w:marTop w:val="0"/>
      <w:marBottom w:val="0"/>
      <w:divBdr>
        <w:top w:val="none" w:sz="0" w:space="0" w:color="auto"/>
        <w:left w:val="none" w:sz="0" w:space="0" w:color="auto"/>
        <w:bottom w:val="none" w:sz="0" w:space="0" w:color="auto"/>
        <w:right w:val="none" w:sz="0" w:space="0" w:color="auto"/>
      </w:divBdr>
    </w:div>
    <w:div w:id="151017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F6978-D9DE-4D50-A89B-8274B579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9</Pages>
  <Words>4791</Words>
  <Characters>26354</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Rec_coord</cp:lastModifiedBy>
  <cp:revision>22</cp:revision>
  <cp:lastPrinted>2020-11-25T23:46:00Z</cp:lastPrinted>
  <dcterms:created xsi:type="dcterms:W3CDTF">2020-11-11T19:30:00Z</dcterms:created>
  <dcterms:modified xsi:type="dcterms:W3CDTF">2020-11-25T23:47:00Z</dcterms:modified>
</cp:coreProperties>
</file>